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05E4A" w14:textId="77777777" w:rsidR="00040B1A" w:rsidRPr="00040B1A" w:rsidRDefault="00040B1A" w:rsidP="00040B1A">
      <w:pPr>
        <w:jc w:val="center"/>
        <w:rPr>
          <w:rFonts w:ascii="Gill Sans" w:hAnsi="Gill Sans" w:cs="Helvetica"/>
          <w:color w:val="000000"/>
          <w:sz w:val="32"/>
          <w:szCs w:val="20"/>
          <w:u w:val="single"/>
        </w:rPr>
      </w:pPr>
      <w:r w:rsidRPr="00040B1A">
        <w:rPr>
          <w:rFonts w:ascii="Gill Sans" w:hAnsi="Gill Sans" w:cs="Helvetica"/>
          <w:color w:val="000000"/>
          <w:sz w:val="32"/>
          <w:szCs w:val="20"/>
          <w:u w:val="single"/>
        </w:rPr>
        <w:t>Notes for talk</w:t>
      </w:r>
    </w:p>
    <w:p w14:paraId="55FE35E4" w14:textId="77777777" w:rsidR="00040B1A" w:rsidRDefault="00040B1A" w:rsidP="0067510F">
      <w:pPr>
        <w:jc w:val="both"/>
        <w:rPr>
          <w:rFonts w:ascii="Gill Sans" w:hAnsi="Gill Sans" w:cs="Helvetica"/>
          <w:b/>
          <w:color w:val="000000"/>
          <w:sz w:val="22"/>
          <w:szCs w:val="20"/>
        </w:rPr>
      </w:pPr>
    </w:p>
    <w:p w14:paraId="14665328" w14:textId="77777777" w:rsidR="0067510F" w:rsidRDefault="0067510F" w:rsidP="0067510F">
      <w:pPr>
        <w:jc w:val="both"/>
        <w:rPr>
          <w:rFonts w:ascii="Gill Sans" w:hAnsi="Gill Sans" w:cs="Helvetica"/>
          <w:color w:val="000000"/>
          <w:sz w:val="22"/>
          <w:szCs w:val="20"/>
        </w:rPr>
      </w:pPr>
      <w:r w:rsidRPr="0067510F">
        <w:rPr>
          <w:rFonts w:ascii="Gill Sans" w:hAnsi="Gill Sans" w:cs="Helvetica"/>
          <w:b/>
          <w:color w:val="000000"/>
          <w:sz w:val="22"/>
          <w:szCs w:val="20"/>
        </w:rPr>
        <w:t>Spiritual rebirth arises spontaneously from spiritual death.</w:t>
      </w:r>
      <w:r w:rsidRPr="008C4659">
        <w:rPr>
          <w:rFonts w:ascii="Gill Sans" w:hAnsi="Gill Sans" w:cs="Helvetica"/>
          <w:color w:val="000000"/>
          <w:sz w:val="22"/>
          <w:szCs w:val="20"/>
        </w:rPr>
        <w:t xml:space="preserve"> </w:t>
      </w:r>
    </w:p>
    <w:p w14:paraId="3490EB84" w14:textId="77777777" w:rsidR="0067510F" w:rsidRDefault="0067510F" w:rsidP="0067510F">
      <w:pPr>
        <w:jc w:val="both"/>
        <w:rPr>
          <w:rFonts w:ascii="Gill Sans" w:hAnsi="Gill Sans" w:cs="Helvetica"/>
          <w:color w:val="000000"/>
          <w:sz w:val="22"/>
          <w:szCs w:val="20"/>
        </w:rPr>
      </w:pPr>
      <w:r w:rsidRPr="008C4659">
        <w:rPr>
          <w:rFonts w:ascii="Gill Sans" w:hAnsi="Gill Sans" w:cs="Helvetica"/>
          <w:color w:val="000000"/>
          <w:sz w:val="22"/>
          <w:szCs w:val="20"/>
        </w:rPr>
        <w:t>Once we’ve seen through the delusion of self-attachment a continuous stream of self-less mental states arise. We see ‘things as they are’ without distortion or attachment. Our mind, no longer circling back to ‘me’, naturally reaches out to others in empathy. We enter a magical realm where the usual ways of thinking and perceiving no longer obtains. Even concepts of space and time are transcended. Language fails…</w:t>
      </w:r>
      <w:proofErr w:type="gramStart"/>
      <w:r>
        <w:rPr>
          <w:rFonts w:ascii="Gill Sans" w:hAnsi="Gill Sans" w:cs="Helvetica"/>
          <w:color w:val="000000"/>
          <w:sz w:val="22"/>
          <w:szCs w:val="20"/>
        </w:rPr>
        <w:t>T</w:t>
      </w:r>
      <w:r w:rsidRPr="008C4659">
        <w:rPr>
          <w:rFonts w:ascii="Gill Sans" w:hAnsi="Gill Sans" w:cs="Helvetica"/>
          <w:color w:val="000000"/>
          <w:sz w:val="22"/>
          <w:szCs w:val="20"/>
        </w:rPr>
        <w:t>he</w:t>
      </w:r>
      <w:proofErr w:type="gramEnd"/>
      <w:r w:rsidRPr="008C4659">
        <w:rPr>
          <w:rFonts w:ascii="Gill Sans" w:hAnsi="Gill Sans" w:cs="Helvetica"/>
          <w:color w:val="000000"/>
          <w:sz w:val="22"/>
          <w:szCs w:val="20"/>
        </w:rPr>
        <w:t xml:space="preserve"> boundary we usually impose between ourselves and the world dissolves and we’re freed, momentarily at least, from the unquenchable thirst to be someone, do something, get somewhere. </w:t>
      </w:r>
    </w:p>
    <w:p w14:paraId="36A7F375" w14:textId="77777777" w:rsidR="0067510F" w:rsidRDefault="0067510F" w:rsidP="0067510F">
      <w:pPr>
        <w:jc w:val="both"/>
        <w:rPr>
          <w:rFonts w:ascii="Gill Sans" w:hAnsi="Gill Sans" w:cs="Helvetica"/>
          <w:color w:val="000000"/>
          <w:sz w:val="22"/>
          <w:szCs w:val="20"/>
        </w:rPr>
      </w:pPr>
    </w:p>
    <w:p w14:paraId="64339470" w14:textId="77777777" w:rsidR="0067510F" w:rsidRPr="008C4659" w:rsidRDefault="0067510F" w:rsidP="0067510F">
      <w:pPr>
        <w:jc w:val="both"/>
        <w:rPr>
          <w:rFonts w:ascii="Gill Sans" w:hAnsi="Gill Sans" w:cs="Helvetica"/>
          <w:color w:val="000000"/>
          <w:sz w:val="22"/>
          <w:szCs w:val="20"/>
        </w:rPr>
      </w:pPr>
      <w:r w:rsidRPr="0067510F">
        <w:rPr>
          <w:rFonts w:ascii="Gill Sans" w:hAnsi="Gill Sans" w:cs="Helvetica"/>
          <w:b/>
          <w:color w:val="000000"/>
          <w:sz w:val="22"/>
          <w:szCs w:val="20"/>
        </w:rPr>
        <w:t xml:space="preserve">Dharma life means setting up the conditions, internally and externally, for </w:t>
      </w:r>
      <w:r w:rsidRPr="0067510F">
        <w:rPr>
          <w:rFonts w:ascii="Gill Sans" w:hAnsi="Gill Sans" w:cs="Helvetica"/>
          <w:b/>
          <w:i/>
          <w:color w:val="000000"/>
          <w:sz w:val="22"/>
          <w:szCs w:val="20"/>
        </w:rPr>
        <w:t>dharma-</w:t>
      </w:r>
      <w:proofErr w:type="spellStart"/>
      <w:r w:rsidRPr="0067510F">
        <w:rPr>
          <w:rFonts w:ascii="Gill Sans" w:hAnsi="Gill Sans" w:cs="Helvetica"/>
          <w:b/>
          <w:i/>
          <w:color w:val="000000"/>
          <w:sz w:val="22"/>
          <w:szCs w:val="20"/>
        </w:rPr>
        <w:t>niyama</w:t>
      </w:r>
      <w:proofErr w:type="spellEnd"/>
      <w:r w:rsidRPr="0067510F">
        <w:rPr>
          <w:rFonts w:ascii="Gill Sans" w:hAnsi="Gill Sans" w:cs="Helvetica"/>
          <w:b/>
          <w:color w:val="000000"/>
          <w:sz w:val="22"/>
          <w:szCs w:val="20"/>
        </w:rPr>
        <w:t xml:space="preserve"> processes to flow more and more freely</w:t>
      </w:r>
      <w:r>
        <w:rPr>
          <w:rFonts w:ascii="Gill Sans" w:hAnsi="Gill Sans" w:cs="Helvetica"/>
          <w:color w:val="000000"/>
          <w:sz w:val="22"/>
          <w:szCs w:val="20"/>
        </w:rPr>
        <w:t>:</w:t>
      </w:r>
    </w:p>
    <w:p w14:paraId="29D26AB9" w14:textId="77777777" w:rsidR="0067510F" w:rsidRDefault="0067510F" w:rsidP="0067510F">
      <w:pPr>
        <w:numPr>
          <w:ilvl w:val="0"/>
          <w:numId w:val="1"/>
        </w:numPr>
        <w:jc w:val="both"/>
        <w:rPr>
          <w:rFonts w:ascii="Gill Sans" w:hAnsi="Gill Sans" w:cs="Helvetica"/>
          <w:color w:val="000000"/>
          <w:sz w:val="22"/>
          <w:szCs w:val="20"/>
        </w:rPr>
      </w:pPr>
      <w:proofErr w:type="gramStart"/>
      <w:r w:rsidRPr="009A39FE">
        <w:rPr>
          <w:rFonts w:ascii="Gill Sans" w:hAnsi="Gill Sans" w:cs="Helvetica"/>
          <w:i/>
          <w:color w:val="000000"/>
          <w:sz w:val="22"/>
          <w:szCs w:val="20"/>
        </w:rPr>
        <w:t>internally</w:t>
      </w:r>
      <w:proofErr w:type="gramEnd"/>
      <w:r w:rsidRPr="008C4659">
        <w:rPr>
          <w:rFonts w:ascii="Gill Sans" w:hAnsi="Gill Sans" w:cs="Helvetica"/>
          <w:color w:val="000000"/>
          <w:sz w:val="22"/>
          <w:szCs w:val="20"/>
        </w:rPr>
        <w:t xml:space="preserve"> by cultivating integration and positive emotion: taking full responsibility for our lives and making an effort to live more ethically. </w:t>
      </w:r>
    </w:p>
    <w:p w14:paraId="0855137A" w14:textId="77777777" w:rsidR="0067510F" w:rsidRDefault="0067510F" w:rsidP="0067510F">
      <w:pPr>
        <w:numPr>
          <w:ilvl w:val="0"/>
          <w:numId w:val="1"/>
        </w:numPr>
        <w:jc w:val="both"/>
        <w:rPr>
          <w:rFonts w:ascii="Gill Sans" w:hAnsi="Gill Sans" w:cs="Helvetica"/>
          <w:color w:val="000000"/>
          <w:sz w:val="22"/>
          <w:szCs w:val="20"/>
        </w:rPr>
      </w:pPr>
      <w:proofErr w:type="gramStart"/>
      <w:r w:rsidRPr="0067510F">
        <w:rPr>
          <w:rFonts w:ascii="Gill Sans" w:hAnsi="Gill Sans" w:cs="Helvetica"/>
          <w:color w:val="000000"/>
          <w:sz w:val="22"/>
          <w:szCs w:val="20"/>
        </w:rPr>
        <w:t>externally</w:t>
      </w:r>
      <w:proofErr w:type="gramEnd"/>
      <w:r w:rsidRPr="0067510F">
        <w:rPr>
          <w:rFonts w:ascii="Gill Sans" w:hAnsi="Gill Sans" w:cs="Helvetica"/>
          <w:color w:val="000000"/>
          <w:sz w:val="22"/>
          <w:szCs w:val="20"/>
        </w:rPr>
        <w:t xml:space="preserve"> by helping create conditions that support a truly human life. Eventually, a new order of conditionality arises within us because</w:t>
      </w:r>
      <w:r>
        <w:rPr>
          <w:rFonts w:ascii="Gill Sans" w:hAnsi="Gill Sans" w:cs="Helvetica"/>
          <w:color w:val="000000"/>
          <w:sz w:val="22"/>
          <w:szCs w:val="20"/>
        </w:rPr>
        <w:t xml:space="preserve"> ‘self’ has got out of the way.</w:t>
      </w:r>
    </w:p>
    <w:p w14:paraId="42D8E1BF" w14:textId="77777777" w:rsidR="0067510F" w:rsidRDefault="0067510F" w:rsidP="0067510F">
      <w:pPr>
        <w:jc w:val="both"/>
        <w:rPr>
          <w:rFonts w:ascii="Gill Sans" w:hAnsi="Gill Sans" w:cs="Helvetica"/>
          <w:color w:val="000000"/>
          <w:sz w:val="22"/>
          <w:szCs w:val="20"/>
        </w:rPr>
      </w:pPr>
      <w:r w:rsidRPr="0067510F">
        <w:rPr>
          <w:rFonts w:ascii="Gill Sans" w:hAnsi="Gill Sans" w:cs="Helvetica"/>
          <w:color w:val="000000"/>
          <w:sz w:val="22"/>
          <w:szCs w:val="20"/>
        </w:rPr>
        <w:t>Th</w:t>
      </w:r>
      <w:r>
        <w:rPr>
          <w:rFonts w:ascii="Gill Sans" w:hAnsi="Gill Sans" w:cs="Helvetica"/>
          <w:color w:val="000000"/>
          <w:sz w:val="22"/>
          <w:szCs w:val="20"/>
        </w:rPr>
        <w:t xml:space="preserve">is new order of conditionality </w:t>
      </w:r>
      <w:r w:rsidRPr="0067510F">
        <w:rPr>
          <w:rFonts w:ascii="Gill Sans" w:hAnsi="Gill Sans" w:cs="Helvetica"/>
          <w:color w:val="000000"/>
          <w:sz w:val="22"/>
          <w:szCs w:val="20"/>
        </w:rPr>
        <w:t>can only arise to the degree to which we have spiritually died.</w:t>
      </w:r>
    </w:p>
    <w:p w14:paraId="15593F98" w14:textId="77777777" w:rsidR="002767BC" w:rsidRDefault="002767BC" w:rsidP="0067510F">
      <w:pPr>
        <w:jc w:val="both"/>
        <w:rPr>
          <w:rFonts w:ascii="Gill Sans" w:hAnsi="Gill Sans" w:cs="Helvetica"/>
          <w:color w:val="000000"/>
          <w:sz w:val="22"/>
          <w:szCs w:val="20"/>
        </w:rPr>
      </w:pPr>
    </w:p>
    <w:p w14:paraId="1BE97094" w14:textId="77777777" w:rsidR="0067510F" w:rsidRPr="002767BC" w:rsidRDefault="0067510F" w:rsidP="0067510F">
      <w:pPr>
        <w:jc w:val="both"/>
        <w:rPr>
          <w:rFonts w:ascii="Gill Sans" w:hAnsi="Gill Sans" w:cs="Helvetica"/>
          <w:b/>
          <w:i/>
          <w:color w:val="000000"/>
          <w:sz w:val="22"/>
          <w:szCs w:val="20"/>
        </w:rPr>
      </w:pPr>
      <w:r w:rsidRPr="002767BC">
        <w:rPr>
          <w:rFonts w:ascii="Gill Sans" w:hAnsi="Gill Sans" w:cs="Helvetica"/>
          <w:b/>
          <w:color w:val="000000"/>
          <w:sz w:val="22"/>
          <w:szCs w:val="20"/>
        </w:rPr>
        <w:t>Spiritual rebirth, by definition, is indefinable: we need to be careful not to try to pin it down.</w:t>
      </w:r>
    </w:p>
    <w:p w14:paraId="6590A6BE" w14:textId="77777777" w:rsidR="0067510F" w:rsidRDefault="0067510F" w:rsidP="0067510F">
      <w:pPr>
        <w:jc w:val="both"/>
        <w:rPr>
          <w:rFonts w:ascii="Gill Sans" w:hAnsi="Gill Sans" w:cs="Helvetica"/>
          <w:color w:val="000000"/>
          <w:sz w:val="22"/>
          <w:szCs w:val="20"/>
        </w:rPr>
      </w:pPr>
      <w:r w:rsidRPr="008C4659">
        <w:rPr>
          <w:rFonts w:ascii="Gill Sans" w:hAnsi="Gill Sans" w:cs="Helvetica"/>
          <w:color w:val="000000"/>
          <w:sz w:val="22"/>
          <w:szCs w:val="20"/>
        </w:rPr>
        <w:t xml:space="preserve">Reality, or to put it more simply, life, is patterned. It has certain regularities. When we act positivity in accordance with </w:t>
      </w:r>
      <w:r w:rsidRPr="008C4659">
        <w:rPr>
          <w:rFonts w:ascii="Gill Sans" w:hAnsi="Gill Sans" w:cs="Helvetica"/>
          <w:i/>
          <w:color w:val="000000"/>
          <w:sz w:val="22"/>
          <w:szCs w:val="20"/>
        </w:rPr>
        <w:t>karma-</w:t>
      </w:r>
      <w:proofErr w:type="spellStart"/>
      <w:r w:rsidRPr="008C4659">
        <w:rPr>
          <w:rFonts w:ascii="Gill Sans" w:hAnsi="Gill Sans" w:cs="Helvetica"/>
          <w:i/>
          <w:color w:val="000000"/>
          <w:sz w:val="22"/>
          <w:szCs w:val="20"/>
        </w:rPr>
        <w:t>niyama</w:t>
      </w:r>
      <w:proofErr w:type="spellEnd"/>
      <w:r w:rsidRPr="008C4659">
        <w:rPr>
          <w:rFonts w:ascii="Gill Sans" w:hAnsi="Gill Sans" w:cs="Helvetica"/>
          <w:color w:val="000000"/>
          <w:sz w:val="22"/>
          <w:szCs w:val="20"/>
        </w:rPr>
        <w:t xml:space="preserve"> processes, we create a different kind of mind. Creating this new mind is the great task of the dharma life.</w:t>
      </w:r>
    </w:p>
    <w:p w14:paraId="7959C413" w14:textId="77777777" w:rsidR="0067510F" w:rsidRPr="008C4659" w:rsidRDefault="0067510F" w:rsidP="0067510F">
      <w:pPr>
        <w:jc w:val="both"/>
        <w:rPr>
          <w:rFonts w:ascii="Gill Sans" w:hAnsi="Gill Sans" w:cs="Helvetica"/>
          <w:b/>
          <w:i/>
          <w:color w:val="000000"/>
          <w:sz w:val="22"/>
          <w:szCs w:val="20"/>
        </w:rPr>
      </w:pPr>
    </w:p>
    <w:p w14:paraId="03C4132E" w14:textId="77777777" w:rsidR="0067510F" w:rsidRPr="002767BC" w:rsidRDefault="0067510F" w:rsidP="0067510F">
      <w:pPr>
        <w:jc w:val="both"/>
        <w:rPr>
          <w:rFonts w:ascii="Gill Sans" w:hAnsi="Gill Sans" w:cs="Helvetica"/>
          <w:b/>
          <w:color w:val="000000"/>
          <w:sz w:val="22"/>
          <w:szCs w:val="20"/>
        </w:rPr>
      </w:pPr>
      <w:r w:rsidRPr="002767BC">
        <w:rPr>
          <w:rFonts w:ascii="Gill Sans" w:hAnsi="Gill Sans" w:cs="Helvetica"/>
          <w:b/>
          <w:color w:val="000000"/>
          <w:sz w:val="22"/>
          <w:szCs w:val="20"/>
        </w:rPr>
        <w:t xml:space="preserve">What we actually need is confidence in </w:t>
      </w:r>
      <w:r w:rsidRPr="002767BC">
        <w:rPr>
          <w:rFonts w:ascii="Gill Sans" w:hAnsi="Gill Sans" w:cs="Helvetica"/>
          <w:b/>
          <w:i/>
          <w:color w:val="000000"/>
          <w:sz w:val="22"/>
          <w:szCs w:val="20"/>
        </w:rPr>
        <w:t xml:space="preserve">karma- </w:t>
      </w:r>
      <w:r w:rsidRPr="002767BC">
        <w:rPr>
          <w:rFonts w:ascii="Gill Sans" w:hAnsi="Gill Sans" w:cs="Helvetica"/>
          <w:b/>
          <w:color w:val="000000"/>
          <w:sz w:val="22"/>
          <w:szCs w:val="20"/>
        </w:rPr>
        <w:t>and</w:t>
      </w:r>
      <w:r w:rsidRPr="002767BC">
        <w:rPr>
          <w:rFonts w:ascii="Gill Sans" w:hAnsi="Gill Sans" w:cs="Helvetica"/>
          <w:b/>
          <w:i/>
          <w:color w:val="000000"/>
          <w:sz w:val="22"/>
          <w:szCs w:val="20"/>
        </w:rPr>
        <w:t xml:space="preserve"> Dharma- </w:t>
      </w:r>
      <w:proofErr w:type="spellStart"/>
      <w:r w:rsidRPr="002767BC">
        <w:rPr>
          <w:rFonts w:ascii="Gill Sans" w:hAnsi="Gill Sans" w:cs="Helvetica"/>
          <w:b/>
          <w:i/>
          <w:color w:val="000000"/>
          <w:sz w:val="22"/>
          <w:szCs w:val="20"/>
        </w:rPr>
        <w:t>niyama</w:t>
      </w:r>
      <w:proofErr w:type="spellEnd"/>
      <w:r w:rsidRPr="002767BC">
        <w:rPr>
          <w:rFonts w:ascii="Gill Sans" w:hAnsi="Gill Sans" w:cs="Helvetica"/>
          <w:b/>
          <w:color w:val="000000"/>
          <w:sz w:val="22"/>
          <w:szCs w:val="20"/>
        </w:rPr>
        <w:t xml:space="preserve"> processes</w:t>
      </w:r>
    </w:p>
    <w:p w14:paraId="14206C02" w14:textId="77777777" w:rsidR="0067510F" w:rsidRDefault="0067510F" w:rsidP="0067510F">
      <w:pPr>
        <w:jc w:val="both"/>
        <w:rPr>
          <w:rFonts w:ascii="Gill Sans" w:hAnsi="Gill Sans" w:cs="Helvetica"/>
          <w:color w:val="000000"/>
          <w:sz w:val="22"/>
          <w:szCs w:val="20"/>
        </w:rPr>
      </w:pPr>
      <w:r w:rsidRPr="008C4659">
        <w:rPr>
          <w:rFonts w:ascii="Gill Sans" w:hAnsi="Gill Sans" w:cs="Helvetica"/>
          <w:i/>
          <w:color w:val="000000"/>
          <w:sz w:val="22"/>
          <w:szCs w:val="20"/>
        </w:rPr>
        <w:t>Dharma-</w:t>
      </w:r>
      <w:proofErr w:type="spellStart"/>
      <w:r w:rsidRPr="008C4659">
        <w:rPr>
          <w:rFonts w:ascii="Gill Sans" w:hAnsi="Gill Sans" w:cs="Helvetica"/>
          <w:i/>
          <w:color w:val="000000"/>
          <w:sz w:val="22"/>
          <w:szCs w:val="20"/>
        </w:rPr>
        <w:t>niyama</w:t>
      </w:r>
      <w:proofErr w:type="spellEnd"/>
      <w:r w:rsidRPr="008C4659">
        <w:rPr>
          <w:rFonts w:ascii="Gill Sans" w:hAnsi="Gill Sans" w:cs="Helvetica"/>
          <w:color w:val="000000"/>
          <w:sz w:val="22"/>
          <w:szCs w:val="20"/>
        </w:rPr>
        <w:t xml:space="preserve"> processes </w:t>
      </w:r>
      <w:r>
        <w:rPr>
          <w:rFonts w:ascii="Gill Sans" w:hAnsi="Gill Sans" w:cs="Helvetica"/>
          <w:color w:val="000000"/>
          <w:sz w:val="22"/>
          <w:szCs w:val="20"/>
        </w:rPr>
        <w:t>are</w:t>
      </w:r>
      <w:r w:rsidRPr="008C4659">
        <w:rPr>
          <w:rFonts w:ascii="Gill Sans" w:hAnsi="Gill Sans" w:cs="Helvetica"/>
          <w:color w:val="000000"/>
          <w:sz w:val="22"/>
          <w:szCs w:val="20"/>
        </w:rPr>
        <w:t xml:space="preserve"> always pulling on us. The trouble is, lots of other things are pulling on us as well.</w:t>
      </w:r>
      <w:r>
        <w:rPr>
          <w:rFonts w:ascii="Gill Sans" w:hAnsi="Gill Sans" w:cs="Helvetica"/>
          <w:color w:val="000000"/>
          <w:sz w:val="22"/>
          <w:szCs w:val="20"/>
        </w:rPr>
        <w:t xml:space="preserve"> </w:t>
      </w:r>
      <w:r w:rsidRPr="008C4659">
        <w:rPr>
          <w:rFonts w:ascii="Gill Sans" w:hAnsi="Gill Sans" w:cs="Helvetica"/>
          <w:color w:val="000000"/>
          <w:sz w:val="22"/>
          <w:szCs w:val="20"/>
        </w:rPr>
        <w:t>The journey is therefore about aligning ourselves more and more with the pull of reality</w:t>
      </w:r>
      <w:r>
        <w:rPr>
          <w:rFonts w:ascii="Gill Sans" w:hAnsi="Gill Sans" w:cs="Helvetica"/>
          <w:color w:val="000000"/>
          <w:sz w:val="22"/>
          <w:szCs w:val="20"/>
        </w:rPr>
        <w:t xml:space="preserve">. </w:t>
      </w:r>
      <w:r w:rsidRPr="008C4659">
        <w:rPr>
          <w:rFonts w:ascii="Gill Sans" w:hAnsi="Gill Sans" w:cs="Helvetica"/>
          <w:color w:val="000000"/>
          <w:sz w:val="22"/>
          <w:szCs w:val="20"/>
        </w:rPr>
        <w:t>Without some glimpse of spiritual rebirth we’ll drift back to the laissez-faire nihilism that surrounds us</w:t>
      </w:r>
      <w:r>
        <w:rPr>
          <w:rFonts w:ascii="Gill Sans" w:hAnsi="Gill Sans" w:cs="Helvetica"/>
          <w:color w:val="000000"/>
          <w:sz w:val="22"/>
          <w:szCs w:val="20"/>
        </w:rPr>
        <w:t xml:space="preserve">. </w:t>
      </w:r>
      <w:r w:rsidRPr="008C4659">
        <w:rPr>
          <w:rFonts w:ascii="Gill Sans" w:hAnsi="Gill Sans" w:cs="Helvetica"/>
          <w:color w:val="000000"/>
          <w:sz w:val="22"/>
          <w:szCs w:val="20"/>
        </w:rPr>
        <w:t xml:space="preserve">The primary way in which we ‘cultivate’ spiritual rebirth is by discovering, enriching and uplifting our imagination. </w:t>
      </w:r>
    </w:p>
    <w:p w14:paraId="3ADC4738" w14:textId="77777777" w:rsidR="0067510F" w:rsidRPr="00135AAF" w:rsidRDefault="0067510F" w:rsidP="0067510F">
      <w:pPr>
        <w:jc w:val="both"/>
        <w:rPr>
          <w:rFonts w:ascii="Gill Sans" w:hAnsi="Gill Sans" w:cs="Helvetica"/>
          <w:b/>
          <w:i/>
          <w:color w:val="000000"/>
          <w:sz w:val="22"/>
          <w:szCs w:val="20"/>
        </w:rPr>
      </w:pPr>
    </w:p>
    <w:p w14:paraId="2FA4F58E" w14:textId="77777777" w:rsidR="00135AAF" w:rsidRPr="00135AAF" w:rsidRDefault="00135AAF" w:rsidP="00135AAF">
      <w:pPr>
        <w:jc w:val="both"/>
        <w:rPr>
          <w:rFonts w:ascii="Gill Sans" w:hAnsi="Gill Sans" w:cs="Helvetica"/>
          <w:b/>
          <w:i/>
          <w:color w:val="000000"/>
          <w:sz w:val="22"/>
          <w:szCs w:val="20"/>
        </w:rPr>
      </w:pPr>
      <w:r w:rsidRPr="008C4659">
        <w:rPr>
          <w:rFonts w:ascii="Gill Sans" w:hAnsi="Gill Sans" w:cs="Helvetica"/>
          <w:b/>
          <w:i/>
          <w:color w:val="000000"/>
          <w:sz w:val="22"/>
          <w:szCs w:val="20"/>
        </w:rPr>
        <w:t>Imagination</w:t>
      </w:r>
      <w:r>
        <w:rPr>
          <w:rFonts w:ascii="Gill Sans" w:hAnsi="Gill Sans" w:cs="Helvetica"/>
          <w:b/>
          <w:i/>
          <w:color w:val="000000"/>
          <w:sz w:val="22"/>
          <w:szCs w:val="20"/>
        </w:rPr>
        <w:t xml:space="preserve"> - </w:t>
      </w:r>
      <w:r w:rsidRPr="00135AAF">
        <w:rPr>
          <w:rFonts w:ascii="Gill Sans" w:hAnsi="Gill Sans" w:cs="Helvetica"/>
          <w:b/>
          <w:i/>
          <w:color w:val="000000"/>
          <w:sz w:val="22"/>
          <w:szCs w:val="20"/>
        </w:rPr>
        <w:t xml:space="preserve">What it isn’t </w:t>
      </w:r>
    </w:p>
    <w:p w14:paraId="666D03A1" w14:textId="77777777" w:rsidR="00135AAF" w:rsidRPr="008C4659" w:rsidRDefault="00135AAF" w:rsidP="00135AAF">
      <w:pPr>
        <w:jc w:val="both"/>
        <w:rPr>
          <w:rFonts w:ascii="Gill Sans" w:hAnsi="Gill Sans" w:cs="Helvetica"/>
          <w:b/>
          <w:i/>
          <w:color w:val="000000"/>
          <w:sz w:val="22"/>
          <w:szCs w:val="20"/>
        </w:rPr>
      </w:pPr>
    </w:p>
    <w:p w14:paraId="7F31166B" w14:textId="77777777" w:rsidR="00135AAF" w:rsidRDefault="00135AAF" w:rsidP="00135AAF">
      <w:pPr>
        <w:numPr>
          <w:ilvl w:val="0"/>
          <w:numId w:val="3"/>
        </w:numPr>
        <w:jc w:val="both"/>
        <w:rPr>
          <w:rFonts w:ascii="Gill Sans" w:hAnsi="Gill Sans" w:cs="Helvetica"/>
          <w:color w:val="000000"/>
          <w:sz w:val="22"/>
          <w:szCs w:val="20"/>
        </w:rPr>
      </w:pPr>
      <w:r w:rsidRPr="00EA598B">
        <w:rPr>
          <w:rFonts w:ascii="Gill Sans" w:hAnsi="Gill Sans" w:cs="Helvetica"/>
          <w:i/>
          <w:color w:val="000000"/>
          <w:sz w:val="22"/>
          <w:szCs w:val="20"/>
        </w:rPr>
        <w:t>Not just about Art</w:t>
      </w:r>
      <w:r w:rsidRPr="008C4659">
        <w:rPr>
          <w:rFonts w:ascii="Gill Sans" w:hAnsi="Gill Sans" w:cs="Helvetica"/>
          <w:color w:val="000000"/>
          <w:sz w:val="22"/>
          <w:szCs w:val="20"/>
        </w:rPr>
        <w:t xml:space="preserve"> </w:t>
      </w:r>
      <w:r>
        <w:rPr>
          <w:rFonts w:ascii="Gill Sans" w:hAnsi="Gill Sans" w:cs="Helvetica"/>
          <w:color w:val="000000"/>
          <w:sz w:val="22"/>
          <w:szCs w:val="20"/>
        </w:rPr>
        <w:t>And n</w:t>
      </w:r>
      <w:r w:rsidRPr="008C4659">
        <w:rPr>
          <w:rFonts w:ascii="Gill Sans" w:hAnsi="Gill Sans" w:cs="Helvetica"/>
          <w:color w:val="000000"/>
          <w:sz w:val="22"/>
          <w:szCs w:val="20"/>
        </w:rPr>
        <w:t>ot about ‘fancy’</w:t>
      </w:r>
      <w:r>
        <w:rPr>
          <w:rFonts w:ascii="Gill Sans" w:hAnsi="Gill Sans" w:cs="Helvetica"/>
          <w:color w:val="000000"/>
          <w:sz w:val="22"/>
          <w:szCs w:val="20"/>
        </w:rPr>
        <w:t xml:space="preserve">. </w:t>
      </w:r>
      <w:r w:rsidRPr="008C4659">
        <w:rPr>
          <w:rFonts w:ascii="Gill Sans" w:hAnsi="Gill Sans" w:cs="Helvetica"/>
          <w:color w:val="000000"/>
          <w:sz w:val="22"/>
          <w:szCs w:val="20"/>
        </w:rPr>
        <w:t>Fancy is about rearranging the usual contents of the experience in new, arbitrary combinations without changing their fundamental character</w:t>
      </w:r>
      <w:r>
        <w:rPr>
          <w:rFonts w:ascii="Gill Sans" w:hAnsi="Gill Sans" w:cs="Helvetica"/>
          <w:color w:val="000000"/>
          <w:sz w:val="22"/>
          <w:szCs w:val="20"/>
        </w:rPr>
        <w:t xml:space="preserve">. </w:t>
      </w:r>
      <w:r w:rsidRPr="00EA598B">
        <w:rPr>
          <w:rFonts w:ascii="Gill Sans" w:hAnsi="Gill Sans" w:cs="Helvetica"/>
          <w:color w:val="000000"/>
          <w:sz w:val="22"/>
          <w:szCs w:val="20"/>
        </w:rPr>
        <w:t xml:space="preserve">Fantasy is fundamentally to do with </w:t>
      </w:r>
      <w:proofErr w:type="gramStart"/>
      <w:r w:rsidRPr="00EA598B">
        <w:rPr>
          <w:rFonts w:ascii="Gill Sans" w:hAnsi="Gill Sans" w:cs="Helvetica"/>
          <w:color w:val="000000"/>
          <w:sz w:val="22"/>
          <w:szCs w:val="20"/>
        </w:rPr>
        <w:t>wish-fulfillment</w:t>
      </w:r>
      <w:proofErr w:type="gramEnd"/>
      <w:r w:rsidRPr="00EA598B">
        <w:rPr>
          <w:rFonts w:ascii="Gill Sans" w:hAnsi="Gill Sans" w:cs="Helvetica"/>
          <w:color w:val="000000"/>
          <w:sz w:val="22"/>
          <w:szCs w:val="20"/>
        </w:rPr>
        <w:t>. It seduces us away from the real issues of life by peddling make-believe solutions. We can indulge in spiritual fantasy as well.</w:t>
      </w:r>
    </w:p>
    <w:p w14:paraId="19360C65" w14:textId="77777777" w:rsidR="00135AAF" w:rsidRDefault="00135AAF" w:rsidP="00135AAF">
      <w:pPr>
        <w:numPr>
          <w:ilvl w:val="0"/>
          <w:numId w:val="3"/>
        </w:numPr>
        <w:jc w:val="both"/>
        <w:rPr>
          <w:rFonts w:ascii="Gill Sans" w:hAnsi="Gill Sans" w:cs="Helvetica"/>
          <w:color w:val="000000"/>
          <w:sz w:val="22"/>
          <w:szCs w:val="20"/>
        </w:rPr>
      </w:pPr>
      <w:r w:rsidRPr="00135AAF">
        <w:rPr>
          <w:rFonts w:ascii="Gill Sans" w:hAnsi="Gill Sans" w:cs="Helvetica"/>
          <w:i/>
          <w:color w:val="000000"/>
          <w:sz w:val="22"/>
          <w:szCs w:val="20"/>
        </w:rPr>
        <w:t>Not necessarily about images</w:t>
      </w:r>
      <w:r w:rsidRPr="00135AAF">
        <w:rPr>
          <w:rFonts w:ascii="Gill Sans" w:hAnsi="Gill Sans" w:cs="Helvetica"/>
          <w:color w:val="000000"/>
          <w:sz w:val="22"/>
          <w:szCs w:val="20"/>
        </w:rPr>
        <w:t xml:space="preserve"> Imagination is a faculty we all share, but we may not be aware of it and it may not function very strongly in our lives. We need to recognize, educate and cultivate our imagination so that it becomes a more and more central to our way of being in the world</w:t>
      </w:r>
    </w:p>
    <w:p w14:paraId="49864C8B" w14:textId="77777777" w:rsidR="00135AAF" w:rsidRDefault="00135AAF" w:rsidP="00135AAF">
      <w:pPr>
        <w:jc w:val="both"/>
        <w:rPr>
          <w:rFonts w:ascii="Gill Sans" w:hAnsi="Gill Sans" w:cs="Helvetica"/>
          <w:i/>
          <w:color w:val="000000"/>
          <w:sz w:val="22"/>
          <w:szCs w:val="20"/>
        </w:rPr>
      </w:pPr>
    </w:p>
    <w:p w14:paraId="40333FC5" w14:textId="77777777" w:rsidR="00135AAF" w:rsidRDefault="00135AAF" w:rsidP="00135AAF">
      <w:pPr>
        <w:jc w:val="both"/>
        <w:rPr>
          <w:rFonts w:ascii="Gill Sans" w:hAnsi="Gill Sans" w:cs="Helvetica"/>
          <w:color w:val="000000"/>
          <w:sz w:val="22"/>
          <w:szCs w:val="20"/>
        </w:rPr>
      </w:pPr>
    </w:p>
    <w:p w14:paraId="09224927" w14:textId="77777777" w:rsidR="00135AAF" w:rsidRPr="00135AAF" w:rsidRDefault="00135AAF" w:rsidP="00135AAF">
      <w:pPr>
        <w:jc w:val="both"/>
        <w:rPr>
          <w:rFonts w:ascii="Gill Sans" w:hAnsi="Gill Sans" w:cs="Helvetica"/>
          <w:b/>
          <w:i/>
          <w:color w:val="000000"/>
          <w:sz w:val="22"/>
          <w:szCs w:val="20"/>
        </w:rPr>
      </w:pPr>
      <w:r w:rsidRPr="008C4659">
        <w:rPr>
          <w:rFonts w:ascii="Gill Sans" w:hAnsi="Gill Sans" w:cs="Helvetica"/>
          <w:b/>
          <w:i/>
          <w:color w:val="000000"/>
          <w:sz w:val="22"/>
          <w:szCs w:val="20"/>
        </w:rPr>
        <w:t>Imagination</w:t>
      </w:r>
      <w:r>
        <w:rPr>
          <w:rFonts w:ascii="Gill Sans" w:hAnsi="Gill Sans" w:cs="Helvetica"/>
          <w:b/>
          <w:i/>
          <w:color w:val="000000"/>
          <w:sz w:val="22"/>
          <w:szCs w:val="20"/>
        </w:rPr>
        <w:t xml:space="preserve"> - </w:t>
      </w:r>
      <w:r w:rsidRPr="00135AAF">
        <w:rPr>
          <w:rFonts w:ascii="Gill Sans" w:hAnsi="Gill Sans" w:cs="Helvetica"/>
          <w:b/>
          <w:i/>
          <w:color w:val="000000"/>
          <w:sz w:val="22"/>
          <w:szCs w:val="20"/>
        </w:rPr>
        <w:t>Wh</w:t>
      </w:r>
      <w:r>
        <w:rPr>
          <w:rFonts w:ascii="Gill Sans" w:hAnsi="Gill Sans" w:cs="Helvetica"/>
          <w:b/>
          <w:i/>
          <w:color w:val="000000"/>
          <w:sz w:val="22"/>
          <w:szCs w:val="20"/>
        </w:rPr>
        <w:t>at it is</w:t>
      </w:r>
      <w:r w:rsidRPr="00135AAF">
        <w:rPr>
          <w:rFonts w:ascii="Gill Sans" w:hAnsi="Gill Sans" w:cs="Helvetica"/>
          <w:b/>
          <w:i/>
          <w:color w:val="000000"/>
          <w:sz w:val="22"/>
          <w:szCs w:val="20"/>
        </w:rPr>
        <w:t xml:space="preserve"> </w:t>
      </w:r>
    </w:p>
    <w:p w14:paraId="035D15D1" w14:textId="77777777" w:rsidR="00135AAF" w:rsidRPr="00135AAF" w:rsidRDefault="00135AAF" w:rsidP="00135AAF">
      <w:pPr>
        <w:ind w:left="360"/>
        <w:jc w:val="both"/>
        <w:rPr>
          <w:rFonts w:ascii="Gill Sans" w:hAnsi="Gill Sans" w:cs="Helvetica"/>
          <w:color w:val="000000"/>
          <w:sz w:val="22"/>
          <w:szCs w:val="20"/>
        </w:rPr>
      </w:pPr>
    </w:p>
    <w:p w14:paraId="251AB2B1" w14:textId="77777777" w:rsidR="00135AAF" w:rsidRDefault="00135AAF" w:rsidP="00135AAF">
      <w:pPr>
        <w:pStyle w:val="ListParagraph"/>
        <w:numPr>
          <w:ilvl w:val="0"/>
          <w:numId w:val="3"/>
        </w:numPr>
        <w:jc w:val="both"/>
        <w:rPr>
          <w:rFonts w:ascii="Gill Sans" w:hAnsi="Gill Sans" w:cs="Helvetica"/>
          <w:color w:val="000000"/>
          <w:sz w:val="22"/>
          <w:szCs w:val="20"/>
        </w:rPr>
      </w:pPr>
      <w:r w:rsidRPr="00135AAF">
        <w:rPr>
          <w:rFonts w:ascii="Gill Sans" w:hAnsi="Gill Sans" w:cs="Helvetica"/>
          <w:color w:val="000000"/>
          <w:sz w:val="22"/>
          <w:szCs w:val="20"/>
        </w:rPr>
        <w:t>The way we can tell if imagination has entered into our life is whether we have been taken a little beyond ourselves.</w:t>
      </w:r>
      <w:r w:rsidRPr="00135AAF">
        <w:rPr>
          <w:rFonts w:ascii="Gill Sans" w:hAnsi="Gill Sans" w:cs="Helvetica"/>
          <w:b/>
          <w:i/>
          <w:color w:val="000000"/>
          <w:sz w:val="22"/>
          <w:szCs w:val="20"/>
        </w:rPr>
        <w:t xml:space="preserve"> </w:t>
      </w:r>
      <w:r w:rsidRPr="00135AAF">
        <w:rPr>
          <w:rFonts w:ascii="Gill Sans" w:hAnsi="Gill Sans" w:cs="Helvetica"/>
          <w:color w:val="000000"/>
          <w:sz w:val="22"/>
          <w:szCs w:val="20"/>
        </w:rPr>
        <w:t>Imagination always goes beyond our present way of seeing into a deeper, more integral sense of how things are.</w:t>
      </w:r>
      <w:r w:rsidRPr="00135AAF">
        <w:rPr>
          <w:rFonts w:ascii="Gill Sans" w:hAnsi="Gill Sans" w:cs="Helvetica"/>
          <w:b/>
          <w:i/>
          <w:color w:val="000000"/>
          <w:sz w:val="22"/>
          <w:szCs w:val="20"/>
        </w:rPr>
        <w:t xml:space="preserve"> </w:t>
      </w:r>
      <w:r w:rsidRPr="00135AAF">
        <w:rPr>
          <w:rFonts w:ascii="Gill Sans" w:hAnsi="Gill Sans" w:cs="Helvetica"/>
          <w:color w:val="000000"/>
          <w:sz w:val="22"/>
          <w:szCs w:val="20"/>
        </w:rPr>
        <w:t xml:space="preserve">Imagination is the synthesis of reason, emotion and the senses. </w:t>
      </w:r>
    </w:p>
    <w:p w14:paraId="0C45F9E2" w14:textId="77777777" w:rsidR="00135AAF" w:rsidRDefault="00135AAF" w:rsidP="00135AAF">
      <w:pPr>
        <w:jc w:val="both"/>
        <w:rPr>
          <w:rFonts w:ascii="Gill Sans" w:hAnsi="Gill Sans" w:cs="Helvetica"/>
          <w:color w:val="000000"/>
          <w:sz w:val="22"/>
          <w:szCs w:val="20"/>
        </w:rPr>
      </w:pPr>
    </w:p>
    <w:p w14:paraId="739014D0" w14:textId="77777777" w:rsidR="00135AAF" w:rsidRDefault="00135AAF" w:rsidP="00135AAF">
      <w:pPr>
        <w:jc w:val="both"/>
        <w:rPr>
          <w:rFonts w:ascii="Gill Sans" w:hAnsi="Gill Sans" w:cs="Helvetica"/>
          <w:color w:val="000000"/>
          <w:sz w:val="22"/>
          <w:szCs w:val="20"/>
        </w:rPr>
      </w:pPr>
    </w:p>
    <w:p w14:paraId="797B54DD" w14:textId="77777777" w:rsidR="00135AAF" w:rsidRPr="00135AAF" w:rsidRDefault="00135AAF" w:rsidP="00135AAF">
      <w:pPr>
        <w:jc w:val="both"/>
        <w:rPr>
          <w:rFonts w:ascii="Gill Sans" w:hAnsi="Gill Sans" w:cs="Helvetica"/>
          <w:color w:val="000000"/>
          <w:sz w:val="22"/>
          <w:szCs w:val="20"/>
        </w:rPr>
      </w:pPr>
      <w:r>
        <w:rPr>
          <w:rFonts w:ascii="Gill Sans" w:hAnsi="Gill Sans" w:cs="Helvetica"/>
          <w:b/>
          <w:i/>
          <w:color w:val="000000"/>
          <w:sz w:val="22"/>
          <w:szCs w:val="20"/>
        </w:rPr>
        <w:t>Imagination is characterized by:</w:t>
      </w:r>
    </w:p>
    <w:p w14:paraId="0B73924E" w14:textId="646E389C" w:rsidR="00135AAF" w:rsidRPr="00700BCC" w:rsidRDefault="00135AAF" w:rsidP="00135AAF">
      <w:pPr>
        <w:numPr>
          <w:ilvl w:val="0"/>
          <w:numId w:val="3"/>
        </w:numPr>
        <w:jc w:val="both"/>
        <w:rPr>
          <w:rFonts w:ascii="Gill Sans" w:hAnsi="Gill Sans" w:cs="Helvetica"/>
          <w:color w:val="000000"/>
          <w:sz w:val="22"/>
          <w:szCs w:val="20"/>
        </w:rPr>
      </w:pPr>
      <w:r w:rsidRPr="008C4659">
        <w:rPr>
          <w:rFonts w:ascii="Gill Sans" w:hAnsi="Gill Sans" w:cs="Helvetica"/>
          <w:color w:val="000000"/>
          <w:sz w:val="22"/>
          <w:szCs w:val="20"/>
        </w:rPr>
        <w:t>Aliveness</w:t>
      </w:r>
      <w:r>
        <w:rPr>
          <w:rFonts w:ascii="Gill Sans" w:hAnsi="Gill Sans" w:cs="Helvetica"/>
          <w:color w:val="000000"/>
          <w:sz w:val="22"/>
          <w:szCs w:val="20"/>
        </w:rPr>
        <w:t xml:space="preserve">: </w:t>
      </w:r>
      <w:r w:rsidRPr="00700BCC">
        <w:rPr>
          <w:rFonts w:ascii="Gill Sans" w:hAnsi="Gill Sans" w:cs="Helvetica"/>
          <w:color w:val="000000"/>
          <w:sz w:val="22"/>
          <w:szCs w:val="20"/>
        </w:rPr>
        <w:t xml:space="preserve">something </w:t>
      </w:r>
      <w:r w:rsidRPr="00700BCC">
        <w:rPr>
          <w:rFonts w:ascii="Gill Sans" w:hAnsi="Gill Sans" w:cs="Helvetica"/>
          <w:i/>
          <w:color w:val="000000"/>
          <w:sz w:val="22"/>
          <w:szCs w:val="20"/>
        </w:rPr>
        <w:t>unwilled</w:t>
      </w:r>
      <w:r w:rsidRPr="00700BCC">
        <w:rPr>
          <w:rFonts w:ascii="Gill Sans" w:hAnsi="Gill Sans" w:cs="Helvetica"/>
          <w:color w:val="000000"/>
          <w:sz w:val="22"/>
          <w:szCs w:val="20"/>
        </w:rPr>
        <w:t xml:space="preserve"> enters our experience, something uncanny</w:t>
      </w:r>
      <w:r>
        <w:rPr>
          <w:rFonts w:ascii="Gill Sans" w:hAnsi="Gill Sans" w:cs="Helvetica"/>
          <w:color w:val="000000"/>
          <w:sz w:val="22"/>
          <w:szCs w:val="20"/>
        </w:rPr>
        <w:t xml:space="preserve">. It – art work, visualized figure in meditation </w:t>
      </w:r>
      <w:r w:rsidRPr="00700BCC">
        <w:rPr>
          <w:rFonts w:ascii="Gill Sans" w:hAnsi="Gill Sans" w:cs="Helvetica"/>
          <w:color w:val="000000"/>
          <w:sz w:val="22"/>
          <w:szCs w:val="20"/>
        </w:rPr>
        <w:t>is felt to be alive</w:t>
      </w:r>
      <w:r>
        <w:rPr>
          <w:rFonts w:ascii="Gill Sans" w:hAnsi="Gill Sans" w:cs="Helvetica"/>
          <w:color w:val="000000"/>
          <w:sz w:val="22"/>
          <w:szCs w:val="20"/>
        </w:rPr>
        <w:t>.</w:t>
      </w:r>
      <w:r w:rsidR="00DF4E59">
        <w:rPr>
          <w:rFonts w:ascii="Gill Sans" w:hAnsi="Gill Sans" w:cs="Helvetica"/>
          <w:color w:val="000000"/>
          <w:sz w:val="22"/>
          <w:szCs w:val="20"/>
        </w:rPr>
        <w:t xml:space="preserve"> </w:t>
      </w:r>
      <w:r w:rsidRPr="00700BCC">
        <w:rPr>
          <w:rFonts w:ascii="Gill Sans" w:hAnsi="Gill Sans" w:cs="Helvetica"/>
          <w:color w:val="000000"/>
          <w:sz w:val="22"/>
          <w:szCs w:val="20"/>
        </w:rPr>
        <w:t xml:space="preserve">This ‘aliveness’ in turn transforms </w:t>
      </w:r>
      <w:r w:rsidRPr="00700BCC">
        <w:rPr>
          <w:rFonts w:ascii="Gill Sans" w:hAnsi="Gill Sans" w:cs="Helvetica"/>
          <w:i/>
          <w:color w:val="000000"/>
          <w:sz w:val="22"/>
          <w:szCs w:val="20"/>
        </w:rPr>
        <w:t>us</w:t>
      </w:r>
      <w:r>
        <w:rPr>
          <w:rFonts w:ascii="Gill Sans" w:hAnsi="Gill Sans" w:cs="Helvetica"/>
          <w:i/>
          <w:color w:val="000000"/>
          <w:sz w:val="22"/>
          <w:szCs w:val="20"/>
        </w:rPr>
        <w:t>.</w:t>
      </w:r>
    </w:p>
    <w:p w14:paraId="6BC08317" w14:textId="77777777" w:rsidR="00135AAF" w:rsidRDefault="00135AAF" w:rsidP="00135AAF">
      <w:pPr>
        <w:jc w:val="both"/>
        <w:rPr>
          <w:rFonts w:ascii="Gill Sans" w:hAnsi="Gill Sans" w:cs="Helvetica"/>
          <w:color w:val="000000"/>
          <w:sz w:val="22"/>
          <w:szCs w:val="20"/>
        </w:rPr>
      </w:pPr>
    </w:p>
    <w:p w14:paraId="5371F181" w14:textId="77777777" w:rsidR="00135AAF" w:rsidRDefault="00135AAF" w:rsidP="00135AAF">
      <w:pPr>
        <w:numPr>
          <w:ilvl w:val="0"/>
          <w:numId w:val="3"/>
        </w:numPr>
        <w:jc w:val="both"/>
        <w:rPr>
          <w:rFonts w:ascii="Gill Sans" w:hAnsi="Gill Sans" w:cs="Helvetica"/>
          <w:color w:val="000000"/>
          <w:sz w:val="22"/>
          <w:szCs w:val="20"/>
        </w:rPr>
      </w:pPr>
      <w:r w:rsidRPr="00700BCC">
        <w:rPr>
          <w:rFonts w:ascii="Gill Sans" w:hAnsi="Gill Sans" w:cs="Helvetica"/>
          <w:i/>
          <w:color w:val="000000"/>
          <w:sz w:val="22"/>
          <w:szCs w:val="20"/>
        </w:rPr>
        <w:t>Discovery</w:t>
      </w:r>
      <w:r>
        <w:rPr>
          <w:rFonts w:ascii="Gill Sans" w:hAnsi="Gill Sans" w:cs="Helvetica"/>
          <w:i/>
          <w:color w:val="000000"/>
          <w:sz w:val="22"/>
          <w:szCs w:val="20"/>
        </w:rPr>
        <w:t>:</w:t>
      </w:r>
      <w:r w:rsidRPr="00700BCC">
        <w:rPr>
          <w:rFonts w:ascii="Gill Sans" w:hAnsi="Gill Sans" w:cs="Helvetica"/>
          <w:color w:val="000000"/>
          <w:sz w:val="22"/>
          <w:szCs w:val="20"/>
        </w:rPr>
        <w:t xml:space="preserve"> Imagination is characterized by a sense of discovering some deeper truth</w:t>
      </w:r>
      <w:r>
        <w:rPr>
          <w:rFonts w:ascii="Gill Sans" w:hAnsi="Gill Sans" w:cs="Helvetica"/>
          <w:color w:val="000000"/>
          <w:sz w:val="22"/>
          <w:szCs w:val="20"/>
        </w:rPr>
        <w:t xml:space="preserve">. </w:t>
      </w:r>
      <w:r w:rsidRPr="00700BCC">
        <w:rPr>
          <w:rFonts w:ascii="Gill Sans" w:hAnsi="Gill Sans" w:cs="Helvetica"/>
          <w:color w:val="000000"/>
          <w:sz w:val="22"/>
          <w:szCs w:val="20"/>
        </w:rPr>
        <w:t>What is discovered through imagination is truer, richer and more compl</w:t>
      </w:r>
      <w:bookmarkStart w:id="0" w:name="_GoBack"/>
      <w:bookmarkEnd w:id="0"/>
      <w:r w:rsidRPr="00700BCC">
        <w:rPr>
          <w:rFonts w:ascii="Gill Sans" w:hAnsi="Gill Sans" w:cs="Helvetica"/>
          <w:color w:val="000000"/>
          <w:sz w:val="22"/>
          <w:szCs w:val="20"/>
        </w:rPr>
        <w:t>ete</w:t>
      </w:r>
      <w:r>
        <w:rPr>
          <w:rFonts w:ascii="Gill Sans" w:hAnsi="Gill Sans" w:cs="Helvetica"/>
          <w:color w:val="000000"/>
          <w:sz w:val="22"/>
          <w:szCs w:val="20"/>
        </w:rPr>
        <w:t>.</w:t>
      </w:r>
    </w:p>
    <w:p w14:paraId="554ACE49" w14:textId="77777777" w:rsidR="00135AAF" w:rsidRDefault="00135AAF" w:rsidP="00135AAF">
      <w:pPr>
        <w:jc w:val="both"/>
        <w:rPr>
          <w:rFonts w:ascii="Gill Sans" w:hAnsi="Gill Sans" w:cs="Helvetica"/>
          <w:color w:val="000000"/>
          <w:sz w:val="22"/>
          <w:szCs w:val="20"/>
        </w:rPr>
      </w:pPr>
    </w:p>
    <w:p w14:paraId="31D899FE" w14:textId="77777777" w:rsidR="00135AAF" w:rsidRDefault="00135AAF" w:rsidP="00135AAF">
      <w:pPr>
        <w:numPr>
          <w:ilvl w:val="0"/>
          <w:numId w:val="3"/>
        </w:numPr>
        <w:jc w:val="both"/>
        <w:rPr>
          <w:rFonts w:ascii="Gill Sans" w:hAnsi="Gill Sans" w:cs="Helvetica"/>
          <w:color w:val="000000"/>
          <w:sz w:val="22"/>
          <w:szCs w:val="20"/>
        </w:rPr>
      </w:pPr>
      <w:r w:rsidRPr="00700BCC">
        <w:rPr>
          <w:rFonts w:ascii="Gill Sans" w:hAnsi="Gill Sans" w:cs="Helvetica"/>
          <w:i/>
          <w:color w:val="000000"/>
          <w:sz w:val="22"/>
          <w:szCs w:val="20"/>
        </w:rPr>
        <w:t>Unity</w:t>
      </w:r>
      <w:r>
        <w:rPr>
          <w:rFonts w:ascii="Gill Sans" w:hAnsi="Gill Sans" w:cs="Helvetica"/>
          <w:color w:val="000000"/>
          <w:sz w:val="22"/>
          <w:szCs w:val="20"/>
        </w:rPr>
        <w:t xml:space="preserve">: </w:t>
      </w:r>
      <w:r w:rsidRPr="00700BCC">
        <w:rPr>
          <w:rFonts w:ascii="Gill Sans" w:hAnsi="Gill Sans" w:cs="Helvetica"/>
          <w:color w:val="000000"/>
          <w:sz w:val="22"/>
          <w:szCs w:val="20"/>
        </w:rPr>
        <w:t>Imagination unifies the contents of experience by discovering something within them, some underlying meaning and significance, inaccessible to ordinary consciousness</w:t>
      </w:r>
      <w:r>
        <w:rPr>
          <w:rFonts w:ascii="Gill Sans" w:hAnsi="Gill Sans" w:cs="Helvetica"/>
          <w:color w:val="000000"/>
          <w:sz w:val="22"/>
          <w:szCs w:val="20"/>
        </w:rPr>
        <w:t>.</w:t>
      </w:r>
    </w:p>
    <w:p w14:paraId="5D986616" w14:textId="77777777" w:rsidR="00135AAF" w:rsidRDefault="00135AAF" w:rsidP="00135AAF">
      <w:pPr>
        <w:jc w:val="both"/>
        <w:rPr>
          <w:rFonts w:ascii="Gill Sans" w:hAnsi="Gill Sans" w:cs="Helvetica"/>
          <w:color w:val="000000"/>
          <w:sz w:val="22"/>
          <w:szCs w:val="20"/>
        </w:rPr>
      </w:pPr>
    </w:p>
    <w:p w14:paraId="3A913867" w14:textId="77777777" w:rsidR="00135AAF" w:rsidRDefault="00135AAF" w:rsidP="00135AAF">
      <w:pPr>
        <w:numPr>
          <w:ilvl w:val="0"/>
          <w:numId w:val="3"/>
        </w:numPr>
        <w:jc w:val="both"/>
        <w:rPr>
          <w:rFonts w:ascii="Gill Sans" w:hAnsi="Gill Sans" w:cs="Helvetica"/>
          <w:color w:val="000000"/>
          <w:sz w:val="22"/>
          <w:szCs w:val="20"/>
        </w:rPr>
      </w:pPr>
      <w:r w:rsidRPr="00700BCC">
        <w:rPr>
          <w:rFonts w:ascii="Gill Sans" w:hAnsi="Gill Sans" w:cs="Helvetica"/>
          <w:i/>
          <w:color w:val="000000"/>
          <w:sz w:val="22"/>
          <w:szCs w:val="20"/>
        </w:rPr>
        <w:t>Playfulness</w:t>
      </w:r>
      <w:r>
        <w:rPr>
          <w:rFonts w:ascii="Gill Sans" w:hAnsi="Gill Sans" w:cs="Helvetica"/>
          <w:i/>
          <w:color w:val="000000"/>
          <w:sz w:val="22"/>
          <w:szCs w:val="20"/>
        </w:rPr>
        <w:t>:</w:t>
      </w:r>
      <w:r w:rsidRPr="00700BCC">
        <w:rPr>
          <w:rFonts w:ascii="Gill Sans" w:hAnsi="Gill Sans" w:cs="Helvetica"/>
          <w:i/>
          <w:color w:val="000000"/>
          <w:sz w:val="22"/>
          <w:szCs w:val="20"/>
        </w:rPr>
        <w:t xml:space="preserve"> </w:t>
      </w:r>
      <w:r w:rsidRPr="00700BCC">
        <w:rPr>
          <w:rFonts w:ascii="Gill Sans" w:hAnsi="Gill Sans" w:cs="Helvetica"/>
          <w:color w:val="000000"/>
          <w:sz w:val="22"/>
          <w:szCs w:val="20"/>
        </w:rPr>
        <w:t>Imagination often comes in sideways, when we least expect it</w:t>
      </w:r>
      <w:r>
        <w:rPr>
          <w:rFonts w:ascii="Gill Sans" w:hAnsi="Gill Sans" w:cs="Helvetica"/>
          <w:color w:val="000000"/>
          <w:sz w:val="22"/>
          <w:szCs w:val="20"/>
        </w:rPr>
        <w:t>.</w:t>
      </w:r>
    </w:p>
    <w:p w14:paraId="702D9C29" w14:textId="77777777" w:rsidR="00135AAF" w:rsidRDefault="00135AAF" w:rsidP="00135AAF">
      <w:pPr>
        <w:jc w:val="both"/>
        <w:rPr>
          <w:rFonts w:ascii="Gill Sans" w:hAnsi="Gill Sans" w:cs="Helvetica"/>
          <w:color w:val="000000"/>
          <w:sz w:val="22"/>
          <w:szCs w:val="20"/>
        </w:rPr>
      </w:pPr>
    </w:p>
    <w:p w14:paraId="20CCBB72" w14:textId="77777777" w:rsidR="00135AAF" w:rsidRDefault="00135AAF" w:rsidP="00135AAF">
      <w:pPr>
        <w:numPr>
          <w:ilvl w:val="0"/>
          <w:numId w:val="3"/>
        </w:numPr>
        <w:jc w:val="both"/>
        <w:rPr>
          <w:rFonts w:ascii="Gill Sans" w:hAnsi="Gill Sans" w:cs="Helvetica"/>
          <w:color w:val="000000"/>
          <w:sz w:val="22"/>
          <w:szCs w:val="20"/>
        </w:rPr>
      </w:pPr>
      <w:r w:rsidRPr="00700BCC">
        <w:rPr>
          <w:rFonts w:ascii="Gill Sans" w:hAnsi="Gill Sans" w:cs="Helvetica"/>
          <w:i/>
          <w:color w:val="000000"/>
          <w:sz w:val="22"/>
          <w:szCs w:val="20"/>
        </w:rPr>
        <w:t>Ascen</w:t>
      </w:r>
      <w:r>
        <w:rPr>
          <w:rFonts w:ascii="Gill Sans" w:hAnsi="Gill Sans" w:cs="Helvetica"/>
          <w:i/>
          <w:color w:val="000000"/>
          <w:sz w:val="22"/>
          <w:szCs w:val="20"/>
        </w:rPr>
        <w:t>t:</w:t>
      </w:r>
      <w:r w:rsidRPr="00700BCC">
        <w:rPr>
          <w:rFonts w:ascii="Gill Sans" w:hAnsi="Gill Sans" w:cs="Helvetica"/>
          <w:b/>
          <w:color w:val="000000"/>
          <w:sz w:val="22"/>
          <w:szCs w:val="20"/>
        </w:rPr>
        <w:t xml:space="preserve"> </w:t>
      </w:r>
      <w:r w:rsidRPr="00700BCC">
        <w:rPr>
          <w:rFonts w:ascii="Gill Sans" w:hAnsi="Gill Sans" w:cs="Helvetica"/>
          <w:color w:val="000000"/>
          <w:sz w:val="22"/>
          <w:szCs w:val="20"/>
        </w:rPr>
        <w:t>Imagination has the capacity to ascend further and further beyond self-attachment</w:t>
      </w:r>
    </w:p>
    <w:p w14:paraId="693FC347" w14:textId="77777777" w:rsidR="00135AAF" w:rsidRPr="00135AAF" w:rsidRDefault="00135AAF" w:rsidP="00135AAF">
      <w:pPr>
        <w:jc w:val="both"/>
        <w:rPr>
          <w:rFonts w:ascii="Gill Sans" w:hAnsi="Gill Sans" w:cs="Helvetica"/>
          <w:color w:val="000000"/>
          <w:sz w:val="22"/>
          <w:szCs w:val="20"/>
        </w:rPr>
      </w:pPr>
    </w:p>
    <w:p w14:paraId="4E3363D8" w14:textId="77777777" w:rsidR="00135AAF" w:rsidRPr="00135AAF" w:rsidRDefault="00135AAF" w:rsidP="00135AAF">
      <w:pPr>
        <w:jc w:val="both"/>
        <w:rPr>
          <w:rFonts w:ascii="Gill Sans" w:hAnsi="Gill Sans" w:cs="Helvetica"/>
          <w:color w:val="000000"/>
          <w:sz w:val="22"/>
          <w:szCs w:val="20"/>
        </w:rPr>
      </w:pPr>
    </w:p>
    <w:sectPr w:rsidR="00135AAF" w:rsidRPr="00135AAF" w:rsidSect="00E117E3">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B5524" w14:textId="77777777" w:rsidR="00040B1A" w:rsidRDefault="00040B1A" w:rsidP="00040B1A">
      <w:r>
        <w:separator/>
      </w:r>
    </w:p>
  </w:endnote>
  <w:endnote w:type="continuationSeparator" w:id="0">
    <w:p w14:paraId="4041EFBD" w14:textId="77777777" w:rsidR="00040B1A" w:rsidRDefault="00040B1A" w:rsidP="0004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AEB91" w14:textId="77777777" w:rsidR="00040B1A" w:rsidRDefault="00040B1A" w:rsidP="00040B1A">
    <w:pPr>
      <w:pStyle w:val="Footer"/>
      <w:tabs>
        <w:tab w:val="clear" w:pos="8640"/>
        <w:tab w:val="left" w:pos="-1134"/>
        <w:tab w:val="right" w:pos="9356"/>
      </w:tabs>
      <w:ind w:hanging="1134"/>
    </w:pPr>
    <w:r>
      <w:t xml:space="preserve">Week Eight </w:t>
    </w:r>
    <w:r>
      <w:t>Speaker Notes</w:t>
    </w:r>
    <w:r>
      <w:tab/>
    </w:r>
    <w:r>
      <w:tab/>
      <w:t>Spiritual Rebirth</w:t>
    </w:r>
  </w:p>
  <w:p w14:paraId="677BE1E8" w14:textId="77777777" w:rsidR="00040B1A" w:rsidRDefault="00040B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A2246" w14:textId="77777777" w:rsidR="00040B1A" w:rsidRDefault="00040B1A" w:rsidP="00040B1A">
      <w:r>
        <w:separator/>
      </w:r>
    </w:p>
  </w:footnote>
  <w:footnote w:type="continuationSeparator" w:id="0">
    <w:p w14:paraId="6E560BEC" w14:textId="77777777" w:rsidR="00040B1A" w:rsidRDefault="00040B1A" w:rsidP="00040B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DFB3B" w14:textId="77777777" w:rsidR="00040B1A" w:rsidRDefault="00040B1A" w:rsidP="00040B1A">
    <w:pPr>
      <w:pStyle w:val="Header"/>
      <w:tabs>
        <w:tab w:val="clear" w:pos="8640"/>
        <w:tab w:val="right" w:pos="9356"/>
      </w:tabs>
      <w:ind w:left="-1134" w:right="-64"/>
    </w:pPr>
    <w:r>
      <w:t>The Journey &amp; The Guide</w:t>
    </w:r>
    <w:r>
      <w:tab/>
    </w:r>
    <w:r>
      <w:tab/>
      <w:t xml:space="preserve">    Clacton-on-Sea Buddhist Group</w:t>
    </w:r>
  </w:p>
  <w:p w14:paraId="645BB8B5" w14:textId="77777777" w:rsidR="00040B1A" w:rsidRDefault="00040B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A58E2"/>
    <w:multiLevelType w:val="hybridMultilevel"/>
    <w:tmpl w:val="1DFEFB38"/>
    <w:lvl w:ilvl="0" w:tplc="04090001">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2620F8"/>
    <w:multiLevelType w:val="hybridMultilevel"/>
    <w:tmpl w:val="CE44ADA0"/>
    <w:lvl w:ilvl="0" w:tplc="04090001">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6B22BA"/>
    <w:multiLevelType w:val="hybridMultilevel"/>
    <w:tmpl w:val="D1507450"/>
    <w:lvl w:ilvl="0" w:tplc="04090001">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7F14A7"/>
    <w:multiLevelType w:val="hybridMultilevel"/>
    <w:tmpl w:val="EB98BECC"/>
    <w:lvl w:ilvl="0" w:tplc="04090001">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10F"/>
    <w:rsid w:val="00040B1A"/>
    <w:rsid w:val="00135AAF"/>
    <w:rsid w:val="002767BC"/>
    <w:rsid w:val="0067510F"/>
    <w:rsid w:val="0081661E"/>
    <w:rsid w:val="00DF4E59"/>
    <w:rsid w:val="00E11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5A85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10F"/>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AAF"/>
    <w:pPr>
      <w:ind w:left="720"/>
      <w:contextualSpacing/>
    </w:pPr>
  </w:style>
  <w:style w:type="paragraph" w:styleId="Header">
    <w:name w:val="header"/>
    <w:basedOn w:val="Normal"/>
    <w:link w:val="HeaderChar"/>
    <w:uiPriority w:val="99"/>
    <w:unhideWhenUsed/>
    <w:rsid w:val="00040B1A"/>
    <w:pPr>
      <w:tabs>
        <w:tab w:val="center" w:pos="4320"/>
        <w:tab w:val="right" w:pos="8640"/>
      </w:tabs>
    </w:pPr>
  </w:style>
  <w:style w:type="character" w:customStyle="1" w:styleId="HeaderChar">
    <w:name w:val="Header Char"/>
    <w:basedOn w:val="DefaultParagraphFont"/>
    <w:link w:val="Header"/>
    <w:uiPriority w:val="99"/>
    <w:rsid w:val="00040B1A"/>
    <w:rPr>
      <w:rFonts w:ascii="Cambria" w:eastAsia="Cambria" w:hAnsi="Cambria" w:cs="Times New Roman"/>
    </w:rPr>
  </w:style>
  <w:style w:type="paragraph" w:styleId="Footer">
    <w:name w:val="footer"/>
    <w:basedOn w:val="Normal"/>
    <w:link w:val="FooterChar"/>
    <w:uiPriority w:val="99"/>
    <w:unhideWhenUsed/>
    <w:rsid w:val="00040B1A"/>
    <w:pPr>
      <w:tabs>
        <w:tab w:val="center" w:pos="4320"/>
        <w:tab w:val="right" w:pos="8640"/>
      </w:tabs>
    </w:pPr>
  </w:style>
  <w:style w:type="character" w:customStyle="1" w:styleId="FooterChar">
    <w:name w:val="Footer Char"/>
    <w:basedOn w:val="DefaultParagraphFont"/>
    <w:link w:val="Footer"/>
    <w:uiPriority w:val="99"/>
    <w:rsid w:val="00040B1A"/>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10F"/>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AAF"/>
    <w:pPr>
      <w:ind w:left="720"/>
      <w:contextualSpacing/>
    </w:pPr>
  </w:style>
  <w:style w:type="paragraph" w:styleId="Header">
    <w:name w:val="header"/>
    <w:basedOn w:val="Normal"/>
    <w:link w:val="HeaderChar"/>
    <w:uiPriority w:val="99"/>
    <w:unhideWhenUsed/>
    <w:rsid w:val="00040B1A"/>
    <w:pPr>
      <w:tabs>
        <w:tab w:val="center" w:pos="4320"/>
        <w:tab w:val="right" w:pos="8640"/>
      </w:tabs>
    </w:pPr>
  </w:style>
  <w:style w:type="character" w:customStyle="1" w:styleId="HeaderChar">
    <w:name w:val="Header Char"/>
    <w:basedOn w:val="DefaultParagraphFont"/>
    <w:link w:val="Header"/>
    <w:uiPriority w:val="99"/>
    <w:rsid w:val="00040B1A"/>
    <w:rPr>
      <w:rFonts w:ascii="Cambria" w:eastAsia="Cambria" w:hAnsi="Cambria" w:cs="Times New Roman"/>
    </w:rPr>
  </w:style>
  <w:style w:type="paragraph" w:styleId="Footer">
    <w:name w:val="footer"/>
    <w:basedOn w:val="Normal"/>
    <w:link w:val="FooterChar"/>
    <w:uiPriority w:val="99"/>
    <w:unhideWhenUsed/>
    <w:rsid w:val="00040B1A"/>
    <w:pPr>
      <w:tabs>
        <w:tab w:val="center" w:pos="4320"/>
        <w:tab w:val="right" w:pos="8640"/>
      </w:tabs>
    </w:pPr>
  </w:style>
  <w:style w:type="character" w:customStyle="1" w:styleId="FooterChar">
    <w:name w:val="Footer Char"/>
    <w:basedOn w:val="DefaultParagraphFont"/>
    <w:link w:val="Footer"/>
    <w:uiPriority w:val="99"/>
    <w:rsid w:val="00040B1A"/>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646</Words>
  <Characters>3159</Characters>
  <Application>Microsoft Macintosh Word</Application>
  <DocSecurity>0</DocSecurity>
  <Lines>55</Lines>
  <Paragraphs>27</Paragraphs>
  <ScaleCrop>false</ScaleCrop>
  <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Barrenger</dc:creator>
  <cp:keywords/>
  <dc:description/>
  <cp:lastModifiedBy>Darren Barrenger</cp:lastModifiedBy>
  <cp:revision>3</cp:revision>
  <cp:lastPrinted>2016-10-31T17:08:00Z</cp:lastPrinted>
  <dcterms:created xsi:type="dcterms:W3CDTF">2016-10-31T16:06:00Z</dcterms:created>
  <dcterms:modified xsi:type="dcterms:W3CDTF">2016-10-31T17:08:00Z</dcterms:modified>
</cp:coreProperties>
</file>