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84F" w:rsidRDefault="00417FC0" w:rsidP="00417FC0">
      <w:pPr>
        <w:jc w:val="center"/>
        <w:rPr>
          <w:rFonts w:ascii="Arial" w:hAnsi="Arial" w:cs="Arial"/>
          <w:sz w:val="28"/>
          <w:szCs w:val="28"/>
        </w:rPr>
      </w:pPr>
      <w:r w:rsidRPr="00417FC0">
        <w:rPr>
          <w:rFonts w:ascii="Arial" w:hAnsi="Arial" w:cs="Arial"/>
          <w:sz w:val="28"/>
          <w:szCs w:val="28"/>
        </w:rPr>
        <w:t>Draft Structure for New Buddhism Level 1 Course (May 2015)</w:t>
      </w:r>
    </w:p>
    <w:p w:rsidR="00BF5CA4" w:rsidRDefault="00BF5CA4" w:rsidP="00417FC0">
      <w:pPr>
        <w:jc w:val="center"/>
        <w:rPr>
          <w:rFonts w:ascii="Arial" w:hAnsi="Arial" w:cs="Arial"/>
          <w:sz w:val="28"/>
          <w:szCs w:val="28"/>
        </w:rPr>
      </w:pPr>
    </w:p>
    <w:p w:rsidR="00BF5CA4" w:rsidRDefault="00BF5CA4" w:rsidP="00BF5C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Week 1</w:t>
      </w:r>
    </w:p>
    <w:p w:rsidR="00BF5CA4" w:rsidRPr="000F726F" w:rsidRDefault="000F726F" w:rsidP="00BF5C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Buddha’s quest</w:t>
      </w:r>
    </w:p>
    <w:p w:rsidR="00BF5CA4" w:rsidRDefault="000F726F" w:rsidP="000F726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F726F">
        <w:rPr>
          <w:rFonts w:ascii="Arial" w:hAnsi="Arial" w:cs="Arial"/>
          <w:sz w:val="24"/>
          <w:szCs w:val="24"/>
        </w:rPr>
        <w:t>Who we are: the Triratna Buddhist Community and the Three Jewels</w:t>
      </w:r>
    </w:p>
    <w:p w:rsidR="000F726F" w:rsidRDefault="000F726F" w:rsidP="000F726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problem of suffering and Prince Siddhartha’s ‘four sights’</w:t>
      </w:r>
    </w:p>
    <w:p w:rsidR="000F726F" w:rsidRDefault="008162CE" w:rsidP="000F726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do Buddhists meditate?</w:t>
      </w:r>
    </w:p>
    <w:p w:rsidR="008162CE" w:rsidRPr="000F726F" w:rsidRDefault="008162CE" w:rsidP="000F726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Practical meditation: body awareness</w:t>
      </w:r>
    </w:p>
    <w:p w:rsidR="00BF5CA4" w:rsidRDefault="00BF5CA4" w:rsidP="00BF5CA4">
      <w:pPr>
        <w:rPr>
          <w:rFonts w:ascii="Arial" w:hAnsi="Arial" w:cs="Arial"/>
          <w:sz w:val="28"/>
          <w:szCs w:val="28"/>
        </w:rPr>
      </w:pPr>
    </w:p>
    <w:p w:rsidR="00BF5CA4" w:rsidRDefault="00BF5CA4" w:rsidP="00BF5CA4">
      <w:pPr>
        <w:rPr>
          <w:rFonts w:ascii="Arial" w:hAnsi="Arial" w:cs="Arial"/>
          <w:sz w:val="28"/>
          <w:szCs w:val="28"/>
        </w:rPr>
      </w:pPr>
    </w:p>
    <w:p w:rsidR="00BF5CA4" w:rsidRDefault="00BF5CA4" w:rsidP="00BF5C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Week </w:t>
      </w:r>
      <w:r>
        <w:rPr>
          <w:rFonts w:ascii="Arial" w:hAnsi="Arial" w:cs="Arial"/>
          <w:sz w:val="28"/>
          <w:szCs w:val="28"/>
        </w:rPr>
        <w:t>2</w:t>
      </w:r>
    </w:p>
    <w:p w:rsidR="00BF5CA4" w:rsidRPr="000F726F" w:rsidRDefault="000F726F" w:rsidP="00BF5CA4">
      <w:pPr>
        <w:rPr>
          <w:rFonts w:ascii="Arial" w:hAnsi="Arial" w:cs="Arial"/>
          <w:sz w:val="24"/>
          <w:szCs w:val="24"/>
        </w:rPr>
      </w:pPr>
      <w:r w:rsidRPr="000F726F">
        <w:rPr>
          <w:rFonts w:ascii="Arial" w:hAnsi="Arial" w:cs="Arial"/>
          <w:sz w:val="24"/>
          <w:szCs w:val="24"/>
        </w:rPr>
        <w:t>What is awakening?</w:t>
      </w:r>
    </w:p>
    <w:p w:rsidR="00BF5CA4" w:rsidRDefault="00A30159" w:rsidP="00A3015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30159">
        <w:rPr>
          <w:rFonts w:ascii="Arial" w:hAnsi="Arial" w:cs="Arial"/>
          <w:sz w:val="24"/>
          <w:szCs w:val="24"/>
        </w:rPr>
        <w:t>Siddhartha’s quest</w:t>
      </w:r>
    </w:p>
    <w:p w:rsidR="00A30159" w:rsidRDefault="00A30159" w:rsidP="00A3015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‘middle way’</w:t>
      </w:r>
    </w:p>
    <w:p w:rsidR="00A30159" w:rsidRDefault="00A30159" w:rsidP="00A3015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Four Noble Truths</w:t>
      </w:r>
    </w:p>
    <w:p w:rsidR="00A30159" w:rsidRPr="000F726F" w:rsidRDefault="00A30159" w:rsidP="00A3015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Practical meditation: </w:t>
      </w:r>
      <w:r>
        <w:rPr>
          <w:rFonts w:ascii="Arial" w:hAnsi="Arial" w:cs="Arial"/>
          <w:sz w:val="24"/>
          <w:szCs w:val="24"/>
        </w:rPr>
        <w:t>introducing the Mindfulness of Breathing</w:t>
      </w:r>
    </w:p>
    <w:p w:rsidR="00A30159" w:rsidRPr="00A30159" w:rsidRDefault="00A30159" w:rsidP="00A30159">
      <w:pPr>
        <w:pStyle w:val="ListParagraph"/>
        <w:rPr>
          <w:rFonts w:ascii="Arial" w:hAnsi="Arial" w:cs="Arial"/>
          <w:sz w:val="24"/>
          <w:szCs w:val="24"/>
        </w:rPr>
      </w:pPr>
    </w:p>
    <w:p w:rsidR="00BF5CA4" w:rsidRDefault="00BF5CA4" w:rsidP="00BF5CA4">
      <w:pPr>
        <w:rPr>
          <w:rFonts w:ascii="Arial" w:hAnsi="Arial" w:cs="Arial"/>
          <w:sz w:val="28"/>
          <w:szCs w:val="28"/>
        </w:rPr>
      </w:pPr>
    </w:p>
    <w:p w:rsidR="00BF5CA4" w:rsidRDefault="00BF5CA4" w:rsidP="00BF5CA4">
      <w:pPr>
        <w:rPr>
          <w:rFonts w:ascii="Arial" w:hAnsi="Arial" w:cs="Arial"/>
          <w:sz w:val="28"/>
          <w:szCs w:val="28"/>
        </w:rPr>
      </w:pPr>
    </w:p>
    <w:p w:rsidR="00BF5CA4" w:rsidRDefault="00BF5CA4" w:rsidP="00BF5C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Week </w:t>
      </w:r>
      <w:r>
        <w:rPr>
          <w:rFonts w:ascii="Arial" w:hAnsi="Arial" w:cs="Arial"/>
          <w:sz w:val="28"/>
          <w:szCs w:val="28"/>
        </w:rPr>
        <w:t>3</w:t>
      </w:r>
    </w:p>
    <w:p w:rsidR="00BF5CA4" w:rsidRPr="000F726F" w:rsidRDefault="000F726F" w:rsidP="00BF5C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did the Buddha teach?</w:t>
      </w:r>
    </w:p>
    <w:p w:rsidR="00A30159" w:rsidRDefault="00A30159" w:rsidP="00A3015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difficulty of communicating a direct experience</w:t>
      </w:r>
    </w:p>
    <w:p w:rsidR="00A30159" w:rsidRDefault="00A30159" w:rsidP="00A3015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conceptual model of reality: universal inter-connectedness</w:t>
      </w:r>
    </w:p>
    <w:p w:rsidR="00A30159" w:rsidRDefault="00A30159" w:rsidP="00A3015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implications of conditionality: impermanence, </w:t>
      </w:r>
      <w:proofErr w:type="spellStart"/>
      <w:r>
        <w:rPr>
          <w:rFonts w:ascii="Arial" w:hAnsi="Arial" w:cs="Arial"/>
          <w:sz w:val="24"/>
          <w:szCs w:val="24"/>
        </w:rPr>
        <w:t>unsatisfactoriness</w:t>
      </w:r>
      <w:proofErr w:type="spellEnd"/>
      <w:r>
        <w:rPr>
          <w:rFonts w:ascii="Arial" w:hAnsi="Arial" w:cs="Arial"/>
          <w:sz w:val="24"/>
          <w:szCs w:val="24"/>
        </w:rPr>
        <w:t xml:space="preserve"> and lack of enduring identity</w:t>
      </w:r>
    </w:p>
    <w:p w:rsidR="00A30159" w:rsidRPr="000F726F" w:rsidRDefault="00A30159" w:rsidP="00A3015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Practical meditation: </w:t>
      </w:r>
      <w:r>
        <w:rPr>
          <w:rFonts w:ascii="Arial" w:hAnsi="Arial" w:cs="Arial"/>
          <w:sz w:val="24"/>
          <w:szCs w:val="24"/>
        </w:rPr>
        <w:t xml:space="preserve">more about </w:t>
      </w:r>
      <w:r>
        <w:rPr>
          <w:rFonts w:ascii="Arial" w:hAnsi="Arial" w:cs="Arial"/>
          <w:sz w:val="24"/>
          <w:szCs w:val="24"/>
        </w:rPr>
        <w:t>the Mindfulness of Breathing</w:t>
      </w:r>
    </w:p>
    <w:p w:rsidR="00BF5CA4" w:rsidRDefault="00BF5CA4" w:rsidP="00BF5CA4">
      <w:pPr>
        <w:rPr>
          <w:rFonts w:ascii="Arial" w:hAnsi="Arial" w:cs="Arial"/>
          <w:sz w:val="28"/>
          <w:szCs w:val="28"/>
        </w:rPr>
      </w:pPr>
    </w:p>
    <w:p w:rsidR="00BF5CA4" w:rsidRDefault="00BF5CA4" w:rsidP="00BF5CA4">
      <w:pPr>
        <w:rPr>
          <w:rFonts w:ascii="Arial" w:hAnsi="Arial" w:cs="Arial"/>
          <w:sz w:val="28"/>
          <w:szCs w:val="28"/>
        </w:rPr>
      </w:pPr>
    </w:p>
    <w:p w:rsidR="00BF5CA4" w:rsidRDefault="00BF5CA4" w:rsidP="00BF5CA4">
      <w:pPr>
        <w:rPr>
          <w:rFonts w:ascii="Arial" w:hAnsi="Arial" w:cs="Arial"/>
          <w:sz w:val="28"/>
          <w:szCs w:val="28"/>
        </w:rPr>
      </w:pPr>
    </w:p>
    <w:p w:rsidR="00BF5CA4" w:rsidRDefault="00BF5CA4" w:rsidP="00BF5CA4">
      <w:pPr>
        <w:rPr>
          <w:rFonts w:ascii="Arial" w:hAnsi="Arial" w:cs="Arial"/>
          <w:sz w:val="28"/>
          <w:szCs w:val="28"/>
        </w:rPr>
      </w:pPr>
    </w:p>
    <w:p w:rsidR="00BF5CA4" w:rsidRDefault="00BF5CA4" w:rsidP="00BF5C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Week </w:t>
      </w:r>
      <w:r>
        <w:rPr>
          <w:rFonts w:ascii="Arial" w:hAnsi="Arial" w:cs="Arial"/>
          <w:sz w:val="28"/>
          <w:szCs w:val="28"/>
        </w:rPr>
        <w:t>4</w:t>
      </w:r>
    </w:p>
    <w:p w:rsidR="00BF5CA4" w:rsidRPr="000F726F" w:rsidRDefault="000F726F" w:rsidP="00BF5C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Practising the Dharma together</w:t>
      </w:r>
    </w:p>
    <w:p w:rsidR="00532810" w:rsidRDefault="00DD2C9C" w:rsidP="0053281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the Buddha helped all sorts of people</w:t>
      </w:r>
    </w:p>
    <w:p w:rsidR="00532810" w:rsidRDefault="00FA3C59" w:rsidP="0053281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Human relations are difficult – how do we know how best to behave?</w:t>
      </w:r>
    </w:p>
    <w:p w:rsidR="00532810" w:rsidRDefault="00FA3C59" w:rsidP="0053281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Reactive and creative, unskilful and skilful</w:t>
      </w:r>
    </w:p>
    <w:p w:rsidR="00FA3C59" w:rsidRDefault="00FA3C59" w:rsidP="0053281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‘karma’ means</w:t>
      </w:r>
    </w:p>
    <w:p w:rsidR="00532810" w:rsidRPr="000F726F" w:rsidRDefault="00532810" w:rsidP="0053281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Practical meditation: </w:t>
      </w:r>
      <w:r w:rsidR="00FA3C59">
        <w:rPr>
          <w:rFonts w:ascii="Arial" w:hAnsi="Arial" w:cs="Arial"/>
          <w:sz w:val="24"/>
          <w:szCs w:val="24"/>
        </w:rPr>
        <w:t xml:space="preserve">positive intentions and the Metta </w:t>
      </w:r>
      <w:proofErr w:type="spellStart"/>
      <w:r w:rsidR="00FA3C59">
        <w:rPr>
          <w:rFonts w:ascii="Arial" w:hAnsi="Arial" w:cs="Arial"/>
          <w:sz w:val="24"/>
          <w:szCs w:val="24"/>
        </w:rPr>
        <w:t>Bhavana</w:t>
      </w:r>
      <w:proofErr w:type="spellEnd"/>
    </w:p>
    <w:p w:rsidR="00BF5CA4" w:rsidRDefault="00BF5CA4" w:rsidP="00BF5CA4">
      <w:pPr>
        <w:rPr>
          <w:rFonts w:ascii="Arial" w:hAnsi="Arial" w:cs="Arial"/>
          <w:sz w:val="28"/>
          <w:szCs w:val="28"/>
        </w:rPr>
      </w:pPr>
    </w:p>
    <w:p w:rsidR="00BF5CA4" w:rsidRDefault="00BF5CA4" w:rsidP="00BF5CA4">
      <w:pPr>
        <w:rPr>
          <w:rFonts w:ascii="Arial" w:hAnsi="Arial" w:cs="Arial"/>
          <w:sz w:val="28"/>
          <w:szCs w:val="28"/>
        </w:rPr>
      </w:pPr>
    </w:p>
    <w:p w:rsidR="00BF5CA4" w:rsidRDefault="00BF5CA4" w:rsidP="00BF5C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Week </w:t>
      </w:r>
      <w:r>
        <w:rPr>
          <w:rFonts w:ascii="Arial" w:hAnsi="Arial" w:cs="Arial"/>
          <w:sz w:val="28"/>
          <w:szCs w:val="28"/>
        </w:rPr>
        <w:t>5</w:t>
      </w:r>
    </w:p>
    <w:p w:rsidR="000F726F" w:rsidRPr="000F726F" w:rsidRDefault="000F726F" w:rsidP="000F72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Dharma as a practical path</w:t>
      </w:r>
    </w:p>
    <w:p w:rsidR="00FA3C59" w:rsidRDefault="00DD2C9C" w:rsidP="00FA3C5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taste of the great ocean</w:t>
      </w:r>
    </w:p>
    <w:p w:rsidR="00FA3C59" w:rsidRDefault="00FA3C59" w:rsidP="00FA3C5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Working with complexity – the 5 precepts</w:t>
      </w:r>
    </w:p>
    <w:p w:rsidR="00FA3C59" w:rsidRDefault="00FA3C59" w:rsidP="00FA3C5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ethics and meditation support wisdom and compassion</w:t>
      </w:r>
    </w:p>
    <w:p w:rsidR="00FA3C59" w:rsidRPr="000F726F" w:rsidRDefault="00FA3C59" w:rsidP="00FA3C5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Practical meditation: </w:t>
      </w:r>
      <w:r>
        <w:rPr>
          <w:rFonts w:ascii="Arial" w:hAnsi="Arial" w:cs="Arial"/>
          <w:sz w:val="24"/>
          <w:szCs w:val="24"/>
        </w:rPr>
        <w:t>more about</w:t>
      </w:r>
      <w:r>
        <w:rPr>
          <w:rFonts w:ascii="Arial" w:hAnsi="Arial" w:cs="Arial"/>
          <w:sz w:val="24"/>
          <w:szCs w:val="24"/>
        </w:rPr>
        <w:t xml:space="preserve"> the Metta </w:t>
      </w:r>
      <w:proofErr w:type="spellStart"/>
      <w:r>
        <w:rPr>
          <w:rFonts w:ascii="Arial" w:hAnsi="Arial" w:cs="Arial"/>
          <w:sz w:val="24"/>
          <w:szCs w:val="24"/>
        </w:rPr>
        <w:t>Bhavana</w:t>
      </w:r>
      <w:proofErr w:type="spellEnd"/>
    </w:p>
    <w:p w:rsidR="00BF5CA4" w:rsidRDefault="00BF5CA4" w:rsidP="00BF5CA4">
      <w:pPr>
        <w:rPr>
          <w:rFonts w:ascii="Arial" w:hAnsi="Arial" w:cs="Arial"/>
          <w:sz w:val="28"/>
          <w:szCs w:val="28"/>
        </w:rPr>
      </w:pPr>
    </w:p>
    <w:p w:rsidR="005C4376" w:rsidRDefault="005C4376" w:rsidP="00BF5CA4">
      <w:pPr>
        <w:rPr>
          <w:rFonts w:ascii="Arial" w:hAnsi="Arial" w:cs="Arial"/>
          <w:sz w:val="28"/>
          <w:szCs w:val="28"/>
        </w:rPr>
      </w:pPr>
    </w:p>
    <w:p w:rsidR="00BF5CA4" w:rsidRDefault="00BF5CA4" w:rsidP="00BF5C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Week </w:t>
      </w:r>
      <w:r>
        <w:rPr>
          <w:rFonts w:ascii="Arial" w:hAnsi="Arial" w:cs="Arial"/>
          <w:sz w:val="28"/>
          <w:szCs w:val="28"/>
        </w:rPr>
        <w:t>6</w:t>
      </w:r>
    </w:p>
    <w:p w:rsidR="00BF5CA4" w:rsidRPr="000F726F" w:rsidRDefault="000F726F" w:rsidP="00BF5CA4">
      <w:pPr>
        <w:rPr>
          <w:rFonts w:ascii="Arial" w:hAnsi="Arial" w:cs="Arial"/>
          <w:sz w:val="24"/>
          <w:szCs w:val="24"/>
        </w:rPr>
      </w:pPr>
      <w:r w:rsidRPr="000F726F">
        <w:rPr>
          <w:rFonts w:ascii="Arial" w:hAnsi="Arial" w:cs="Arial"/>
          <w:sz w:val="24"/>
          <w:szCs w:val="24"/>
        </w:rPr>
        <w:t>A Triratna Model: the 5 dimensions of practice</w:t>
      </w:r>
    </w:p>
    <w:p w:rsidR="00FA3C59" w:rsidRDefault="00FA3C59" w:rsidP="00FA3C5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Integration: harnessing our energies</w:t>
      </w:r>
    </w:p>
    <w:p w:rsidR="00FA3C59" w:rsidRDefault="00FA3C59" w:rsidP="00FA3C5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Positive emotion: learning to behave more creatively</w:t>
      </w:r>
    </w:p>
    <w:p w:rsidR="00FA3C59" w:rsidRDefault="00FA3C59" w:rsidP="00FA3C5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Letting go of ego and relating to something bigger</w:t>
      </w:r>
    </w:p>
    <w:p w:rsidR="00FA3C59" w:rsidRDefault="00FA3C59" w:rsidP="00FA3C5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importance of receptivity</w:t>
      </w:r>
    </w:p>
    <w:p w:rsidR="00BF5CA4" w:rsidRPr="00DD2C9C" w:rsidRDefault="00FA3C59" w:rsidP="00BF5CA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A3C59">
        <w:rPr>
          <w:rFonts w:ascii="Arial" w:hAnsi="Arial" w:cs="Arial"/>
          <w:sz w:val="24"/>
          <w:szCs w:val="24"/>
        </w:rPr>
        <w:t xml:space="preserve">Practical meditation: </w:t>
      </w:r>
      <w:r w:rsidRPr="00FA3C59">
        <w:rPr>
          <w:rFonts w:ascii="Arial" w:hAnsi="Arial" w:cs="Arial"/>
          <w:sz w:val="24"/>
          <w:szCs w:val="24"/>
        </w:rPr>
        <w:t>building our own, creative practice</w:t>
      </w:r>
    </w:p>
    <w:sectPr w:rsidR="00BF5CA4" w:rsidRPr="00DD2C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1763A"/>
    <w:multiLevelType w:val="hybridMultilevel"/>
    <w:tmpl w:val="A35A5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942CCE"/>
    <w:multiLevelType w:val="hybridMultilevel"/>
    <w:tmpl w:val="06B47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24B"/>
    <w:rsid w:val="0001724B"/>
    <w:rsid w:val="000F726F"/>
    <w:rsid w:val="00417FC0"/>
    <w:rsid w:val="00532810"/>
    <w:rsid w:val="005C4376"/>
    <w:rsid w:val="008162CE"/>
    <w:rsid w:val="00A30159"/>
    <w:rsid w:val="00BF5CA4"/>
    <w:rsid w:val="00C4084F"/>
    <w:rsid w:val="00DD2C9C"/>
    <w:rsid w:val="00FA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2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Chandana</dc:creator>
  <cp:lastModifiedBy>Chandana</cp:lastModifiedBy>
  <cp:revision>8</cp:revision>
  <dcterms:created xsi:type="dcterms:W3CDTF">2015-04-24T15:42:00Z</dcterms:created>
  <dcterms:modified xsi:type="dcterms:W3CDTF">2015-04-24T16:14:00Z</dcterms:modified>
</cp:coreProperties>
</file>