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BB" w:rsidRDefault="006D72BB">
      <w:pPr>
        <w:pageBreakBefore/>
        <w:jc w:val="center"/>
      </w:pPr>
      <w:r>
        <w:rPr>
          <w:rFonts w:ascii="Arial" w:hAnsi="Arial"/>
          <w:sz w:val="26"/>
          <w:szCs w:val="26"/>
          <w:u w:val="single"/>
        </w:rPr>
        <w:t xml:space="preserve">SANGHARAKSHITA’S SYSTEM OF DHARMA LIFE - PLAN FOR </w:t>
      </w:r>
      <w:r>
        <w:rPr>
          <w:rFonts w:ascii="Arial" w:hAnsi="Arial"/>
          <w:b/>
          <w:sz w:val="26"/>
          <w:szCs w:val="26"/>
          <w:u w:val="single"/>
        </w:rPr>
        <w:t>WEEK 1</w:t>
      </w:r>
    </w:p>
    <w:p w:rsidR="006D72BB" w:rsidRDefault="006D72BB">
      <w:pPr>
        <w:jc w:val="center"/>
      </w:pPr>
    </w:p>
    <w:p w:rsidR="006D72BB" w:rsidRDefault="006D72BB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Main themes:</w:t>
      </w:r>
    </w:p>
    <w:p w:rsidR="006D72BB" w:rsidRDefault="006D72BB">
      <w:pPr>
        <w:rPr>
          <w:rFonts w:ascii="Arial" w:hAnsi="Arial"/>
          <w:b/>
          <w:sz w:val="26"/>
          <w:szCs w:val="26"/>
        </w:rPr>
      </w:pPr>
    </w:p>
    <w:p w:rsidR="006D72BB" w:rsidRDefault="006D72BB">
      <w:pPr>
        <w:numPr>
          <w:ilvl w:val="0"/>
          <w:numId w:val="1"/>
        </w:numPr>
        <w:ind w:left="714" w:hanging="35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Introductions</w:t>
      </w:r>
      <w:r w:rsidR="007B2C76">
        <w:rPr>
          <w:rFonts w:ascii="Arial" w:hAnsi="Arial"/>
          <w:sz w:val="26"/>
          <w:szCs w:val="26"/>
        </w:rPr>
        <w:t>;</w:t>
      </w:r>
    </w:p>
    <w:p w:rsidR="006D72BB" w:rsidRDefault="009C40AF">
      <w:pPr>
        <w:numPr>
          <w:ilvl w:val="0"/>
          <w:numId w:val="1"/>
        </w:numPr>
        <w:suppressAutoHyphens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Human life’</w:t>
      </w:r>
      <w:r w:rsidR="006D72BB">
        <w:rPr>
          <w:rFonts w:ascii="Arial" w:hAnsi="Arial"/>
          <w:sz w:val="26"/>
          <w:szCs w:val="26"/>
        </w:rPr>
        <w:t xml:space="preserve">s a ‘spiritual issue’ because </w:t>
      </w:r>
      <w:r>
        <w:rPr>
          <w:rFonts w:ascii="Arial" w:hAnsi="Arial"/>
          <w:sz w:val="26"/>
          <w:szCs w:val="26"/>
        </w:rPr>
        <w:t>we’re faced with sickness, aging and death;</w:t>
      </w:r>
    </w:p>
    <w:p w:rsidR="009C40AF" w:rsidRDefault="009C40AF">
      <w:pPr>
        <w:numPr>
          <w:ilvl w:val="0"/>
          <w:numId w:val="1"/>
        </w:numPr>
        <w:ind w:left="714" w:hanging="357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Introduction to </w:t>
      </w:r>
      <w:proofErr w:type="spellStart"/>
      <w:r>
        <w:rPr>
          <w:rFonts w:ascii="Arial" w:hAnsi="Arial"/>
          <w:sz w:val="26"/>
          <w:szCs w:val="26"/>
        </w:rPr>
        <w:t>Sangharakshita</w:t>
      </w:r>
      <w:proofErr w:type="spellEnd"/>
      <w:r>
        <w:rPr>
          <w:rFonts w:ascii="Arial" w:hAnsi="Arial"/>
          <w:sz w:val="26"/>
          <w:szCs w:val="26"/>
        </w:rPr>
        <w:t xml:space="preserve"> and his interpretation of the dharma;</w:t>
      </w:r>
    </w:p>
    <w:p w:rsidR="006D72BB" w:rsidRPr="0083189C" w:rsidRDefault="006D72BB" w:rsidP="009C40AF">
      <w:pPr>
        <w:numPr>
          <w:ilvl w:val="0"/>
          <w:numId w:val="1"/>
        </w:numPr>
        <w:spacing w:after="280"/>
        <w:ind w:left="714" w:hanging="357"/>
        <w:rPr>
          <w:rFonts w:ascii="Arial" w:hAnsi="Arial"/>
          <w:b/>
          <w:sz w:val="26"/>
          <w:szCs w:val="26"/>
        </w:rPr>
      </w:pPr>
      <w:r w:rsidRPr="0083189C">
        <w:rPr>
          <w:rFonts w:ascii="Arial" w:hAnsi="Arial"/>
          <w:sz w:val="26"/>
          <w:szCs w:val="26"/>
        </w:rPr>
        <w:t>The 5 dimensions are intrinsic to our li</w:t>
      </w:r>
      <w:r w:rsidR="009C40AF" w:rsidRPr="0083189C">
        <w:rPr>
          <w:rFonts w:ascii="Arial" w:hAnsi="Arial"/>
          <w:sz w:val="26"/>
          <w:szCs w:val="26"/>
        </w:rPr>
        <w:t>ves and our growth and maturity.</w:t>
      </w:r>
    </w:p>
    <w:tbl>
      <w:tblPr>
        <w:tblW w:w="1061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95"/>
        <w:gridCol w:w="8655"/>
        <w:gridCol w:w="865"/>
      </w:tblGrid>
      <w:tr w:rsidR="006D72BB" w:rsidTr="00AC6D32">
        <w:trPr>
          <w:trHeight w:hRule="exact"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START TIME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TOPIC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D72BB" w:rsidRDefault="006D72BB">
            <w:pPr>
              <w:snapToGrid w:val="0"/>
            </w:pPr>
            <w:r>
              <w:rPr>
                <w:rFonts w:ascii="Arial" w:hAnsi="Arial"/>
                <w:b/>
                <w:sz w:val="26"/>
                <w:szCs w:val="26"/>
              </w:rPr>
              <w:t>LED BY</w:t>
            </w:r>
          </w:p>
        </w:tc>
      </w:tr>
      <w:tr w:rsidR="006D72BB" w:rsidTr="00AC6D32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19:05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>
            <w:pPr>
              <w:snapToGrid w:val="0"/>
              <w:ind w:left="43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Explain, and then introduce, saluting the shrine.</w:t>
            </w:r>
          </w:p>
          <w:p w:rsidR="006D72BB" w:rsidRDefault="006D72BB">
            <w:pPr>
              <w:snapToGrid w:val="0"/>
              <w:ind w:left="43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Welcome - Introductions to the team / any practical information</w:t>
            </w:r>
          </w:p>
          <w:p w:rsidR="006D72BB" w:rsidRDefault="006D72BB">
            <w:pPr>
              <w:snapToGrid w:val="0"/>
              <w:ind w:left="43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We will introduce the theme of the course after the break.</w:t>
            </w:r>
          </w:p>
          <w:p w:rsidR="006D72BB" w:rsidRDefault="006D72BB">
            <w:pPr>
              <w:snapToGrid w:val="0"/>
              <w:ind w:left="43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49339A" w:rsidP="0049339A">
            <w:pPr>
              <w:snapToGrid w:val="0"/>
              <w:ind w:left="43"/>
            </w:pPr>
            <w:proofErr w:type="spellStart"/>
            <w:r w:rsidRPr="0049339A">
              <w:rPr>
                <w:rFonts w:ascii="Arial" w:hAnsi="Arial"/>
                <w:sz w:val="26"/>
                <w:szCs w:val="26"/>
              </w:rPr>
              <w:t>Ch</w:t>
            </w:r>
            <w:proofErr w:type="spellEnd"/>
          </w:p>
        </w:tc>
      </w:tr>
      <w:tr w:rsidR="006D72BB" w:rsidTr="00AC6D32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F425C7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19.</w:t>
            </w:r>
            <w:r w:rsidR="00F425C7">
              <w:rPr>
                <w:rFonts w:ascii="Arial" w:hAnsi="Arial"/>
                <w:sz w:val="26"/>
                <w:szCs w:val="26"/>
              </w:rPr>
              <w:t>15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838FC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Introductions by students</w:t>
            </w:r>
            <w:r w:rsidR="006D72BB">
              <w:rPr>
                <w:rFonts w:ascii="Arial" w:hAnsi="Arial"/>
                <w:sz w:val="26"/>
                <w:szCs w:val="26"/>
              </w:rPr>
              <w:t xml:space="preserve">: What brings you back, what courses have you done? </w:t>
            </w:r>
          </w:p>
          <w:p w:rsidR="006D72BB" w:rsidRDefault="006D72BB">
            <w:pPr>
              <w:numPr>
                <w:ilvl w:val="0"/>
                <w:numId w:val="2"/>
              </w:num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Acknowledge that Level 2 students might have a broad range of levels of experience!</w:t>
            </w:r>
          </w:p>
          <w:p w:rsidR="00AC6D32" w:rsidRDefault="00AC6D32" w:rsidP="00AC6D32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49339A">
            <w:pPr>
              <w:snapToGrid w:val="0"/>
            </w:pPr>
            <w:proofErr w:type="spellStart"/>
            <w:r w:rsidRPr="0049339A">
              <w:rPr>
                <w:rFonts w:ascii="Arial" w:hAnsi="Arial"/>
                <w:sz w:val="26"/>
                <w:szCs w:val="26"/>
              </w:rPr>
              <w:t>Ch</w:t>
            </w:r>
            <w:proofErr w:type="spellEnd"/>
          </w:p>
        </w:tc>
      </w:tr>
      <w:tr w:rsidR="006D72BB" w:rsidTr="00AC6D32">
        <w:trPr>
          <w:trHeight w:hRule="exact" w:val="81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6838FC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19.</w:t>
            </w:r>
            <w:r w:rsidR="006838FC">
              <w:rPr>
                <w:rFonts w:ascii="Arial" w:hAnsi="Arial"/>
                <w:sz w:val="26"/>
                <w:szCs w:val="26"/>
              </w:rPr>
              <w:t>2</w:t>
            </w:r>
            <w:r w:rsidR="00A43DC8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A43DC8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Body awareness, then </w:t>
            </w:r>
            <w:r w:rsidR="00A43DC8">
              <w:rPr>
                <w:rFonts w:ascii="Arial" w:hAnsi="Arial"/>
                <w:sz w:val="26"/>
                <w:szCs w:val="26"/>
              </w:rPr>
              <w:t xml:space="preserve">Metta </w:t>
            </w:r>
            <w:proofErr w:type="spellStart"/>
            <w:r w:rsidR="00A43DC8">
              <w:rPr>
                <w:rFonts w:ascii="Arial" w:hAnsi="Arial"/>
                <w:sz w:val="26"/>
                <w:szCs w:val="26"/>
              </w:rPr>
              <w:t>Bhavana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(</w:t>
            </w:r>
            <w:r w:rsidR="00A43DC8">
              <w:rPr>
                <w:rFonts w:ascii="Arial" w:hAnsi="Arial"/>
                <w:sz w:val="26"/>
                <w:szCs w:val="26"/>
              </w:rPr>
              <w:t>30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  <w:szCs w:val="26"/>
              </w:rPr>
              <w:t>mins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>)</w:t>
            </w:r>
          </w:p>
          <w:p w:rsidR="00C35C59" w:rsidRPr="00C35C59" w:rsidRDefault="00C35C59" w:rsidP="00C35C59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/>
                <w:sz w:val="26"/>
                <w:szCs w:val="26"/>
              </w:rPr>
            </w:pPr>
            <w:r w:rsidRPr="00C35C59">
              <w:rPr>
                <w:rFonts w:ascii="Arial" w:hAnsi="Arial"/>
              </w:rPr>
              <w:t>Could read a poem</w:t>
            </w:r>
          </w:p>
          <w:p w:rsidR="00C35C59" w:rsidRPr="00C35C59" w:rsidRDefault="00C35C59" w:rsidP="00C35C59">
            <w:pPr>
              <w:snapToGrid w:val="0"/>
              <w:ind w:left="403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49339A">
            <w:pPr>
              <w:snapToGrid w:val="0"/>
            </w:pPr>
            <w:proofErr w:type="spellStart"/>
            <w:r w:rsidRPr="0049339A">
              <w:rPr>
                <w:rFonts w:ascii="Arial" w:hAnsi="Arial"/>
                <w:sz w:val="26"/>
                <w:szCs w:val="26"/>
              </w:rPr>
              <w:t>Ch</w:t>
            </w:r>
            <w:proofErr w:type="spellEnd"/>
          </w:p>
        </w:tc>
      </w:tr>
      <w:tr w:rsidR="00AC6D32" w:rsidTr="00AC6D32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D32" w:rsidRDefault="006838FC" w:rsidP="00A43DC8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19.55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DC8" w:rsidRDefault="00AC6D32" w:rsidP="002D0484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Introduce </w:t>
            </w:r>
            <w:proofErr w:type="spellStart"/>
            <w:r>
              <w:rPr>
                <w:rFonts w:ascii="Arial" w:hAnsi="Arial"/>
                <w:sz w:val="26"/>
                <w:szCs w:val="26"/>
              </w:rPr>
              <w:t>Sangharakshita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 w:rsidR="00A43DC8">
              <w:rPr>
                <w:rFonts w:ascii="Arial" w:hAnsi="Arial"/>
                <w:sz w:val="26"/>
                <w:szCs w:val="26"/>
              </w:rPr>
              <w:t>and his unique role in bringin</w:t>
            </w:r>
            <w:r w:rsidR="00F425C7">
              <w:rPr>
                <w:rFonts w:ascii="Arial" w:hAnsi="Arial"/>
                <w:sz w:val="26"/>
                <w:szCs w:val="26"/>
              </w:rPr>
              <w:t>g</w:t>
            </w:r>
            <w:r w:rsidR="00A43DC8">
              <w:rPr>
                <w:rFonts w:ascii="Arial" w:hAnsi="Arial"/>
                <w:sz w:val="26"/>
                <w:szCs w:val="26"/>
              </w:rPr>
              <w:t xml:space="preserve"> </w:t>
            </w:r>
            <w:r w:rsidR="0083189C">
              <w:rPr>
                <w:rFonts w:ascii="Arial" w:hAnsi="Arial"/>
                <w:sz w:val="26"/>
                <w:szCs w:val="26"/>
              </w:rPr>
              <w:t xml:space="preserve">a clear interpretation of </w:t>
            </w:r>
            <w:r w:rsidR="00A43DC8">
              <w:rPr>
                <w:rFonts w:ascii="Arial" w:hAnsi="Arial"/>
                <w:sz w:val="26"/>
                <w:szCs w:val="26"/>
              </w:rPr>
              <w:t xml:space="preserve">the dharma to the west </w:t>
            </w:r>
          </w:p>
          <w:p w:rsidR="00AC6D32" w:rsidRPr="00A43DC8" w:rsidRDefault="00AC6D32" w:rsidP="00A43DC8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/>
                <w:sz w:val="26"/>
                <w:szCs w:val="26"/>
              </w:rPr>
            </w:pPr>
            <w:r w:rsidRPr="00A43DC8">
              <w:rPr>
                <w:rFonts w:ascii="Arial" w:hAnsi="Arial"/>
                <w:sz w:val="26"/>
                <w:szCs w:val="26"/>
              </w:rPr>
              <w:t xml:space="preserve">who </w:t>
            </w:r>
            <w:r w:rsidR="00F425C7">
              <w:rPr>
                <w:rFonts w:ascii="Arial" w:hAnsi="Arial"/>
                <w:sz w:val="26"/>
                <w:szCs w:val="26"/>
              </w:rPr>
              <w:t>he is</w:t>
            </w:r>
            <w:r w:rsidRPr="00A43DC8">
              <w:rPr>
                <w:rFonts w:ascii="Arial" w:hAnsi="Arial"/>
                <w:sz w:val="26"/>
                <w:szCs w:val="26"/>
              </w:rPr>
              <w:t xml:space="preserve">, his photo on the shrine, the development of this model </w:t>
            </w:r>
            <w:r w:rsidR="00A43DC8">
              <w:rPr>
                <w:rFonts w:ascii="Arial" w:hAnsi="Arial"/>
                <w:sz w:val="26"/>
                <w:szCs w:val="26"/>
              </w:rPr>
              <w:t xml:space="preserve">in terms of his interpretation of the Buddha’s teaching </w:t>
            </w:r>
            <w:r w:rsidR="00A43DC8" w:rsidRPr="0083189C">
              <w:rPr>
                <w:rFonts w:ascii="Arial" w:hAnsi="Arial"/>
                <w:i/>
                <w:sz w:val="26"/>
                <w:szCs w:val="26"/>
              </w:rPr>
              <w:t>for our time</w:t>
            </w:r>
            <w:r w:rsidRPr="00A43DC8">
              <w:rPr>
                <w:rFonts w:ascii="Arial" w:hAnsi="Arial"/>
                <w:sz w:val="26"/>
                <w:szCs w:val="26"/>
              </w:rPr>
              <w:t>)</w:t>
            </w:r>
          </w:p>
          <w:p w:rsidR="00A43DC8" w:rsidRDefault="00A43DC8" w:rsidP="002D0484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D32" w:rsidRDefault="0049339A" w:rsidP="002D0484">
            <w:pPr>
              <w:snapToGrid w:val="0"/>
            </w:pPr>
            <w:proofErr w:type="spellStart"/>
            <w:r w:rsidRPr="0049339A">
              <w:rPr>
                <w:rFonts w:ascii="Arial" w:hAnsi="Arial"/>
                <w:sz w:val="26"/>
                <w:szCs w:val="26"/>
              </w:rPr>
              <w:t>Ch</w:t>
            </w:r>
            <w:proofErr w:type="spellEnd"/>
          </w:p>
        </w:tc>
      </w:tr>
      <w:tr w:rsidR="006838FC" w:rsidTr="00AC6D32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FC" w:rsidRDefault="006838FC" w:rsidP="00AC6D32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20.05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8FC" w:rsidRDefault="006838FC" w:rsidP="006838FC">
            <w:pPr>
              <w:widowControl/>
              <w:suppressAutoHyphens w:val="0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Recap of Foundation course: </w:t>
            </w:r>
          </w:p>
          <w:p w:rsidR="006838FC" w:rsidRDefault="006838FC" w:rsidP="00445424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central position of Dependent Arising &amp; Cessation in the Buddha’s teaching; </w:t>
            </w:r>
          </w:p>
          <w:p w:rsidR="006838FC" w:rsidRDefault="006838FC" w:rsidP="00445424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interpretations of the Middle Way.</w:t>
            </w:r>
          </w:p>
          <w:p w:rsidR="00445424" w:rsidRPr="006838FC" w:rsidRDefault="00445424" w:rsidP="00445424">
            <w:pPr>
              <w:widowControl/>
              <w:suppressAutoHyphens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FC" w:rsidRDefault="006838FC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</w:tc>
      </w:tr>
      <w:tr w:rsidR="006D72BB" w:rsidTr="00AC6D32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AC6D3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20.</w:t>
            </w:r>
            <w:r w:rsidR="00AC6D32">
              <w:rPr>
                <w:rFonts w:ascii="Arial" w:hAnsi="Arial"/>
                <w:sz w:val="26"/>
                <w:szCs w:val="26"/>
              </w:rPr>
              <w:t>2</w:t>
            </w:r>
            <w:r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TEA BREAK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</w:tc>
      </w:tr>
      <w:tr w:rsidR="006D72BB" w:rsidTr="00AC6D32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AC6D32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20.</w:t>
            </w:r>
            <w:r w:rsidR="00AC6D32">
              <w:rPr>
                <w:rFonts w:ascii="Arial" w:hAnsi="Arial"/>
                <w:sz w:val="26"/>
                <w:szCs w:val="26"/>
              </w:rPr>
              <w:t>50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AC6D32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Short talk to introduce the theme:</w:t>
            </w:r>
          </w:p>
          <w:p w:rsidR="006838FC" w:rsidRPr="00B72033" w:rsidRDefault="00B72033" w:rsidP="00B72033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Question: </w:t>
            </w:r>
            <w:r w:rsidR="006838FC" w:rsidRPr="00B72033">
              <w:rPr>
                <w:rFonts w:ascii="Arial" w:hAnsi="Arial" w:cs="Arial"/>
                <w:szCs w:val="24"/>
              </w:rPr>
              <w:t>What is ‘spiritual life’? How do we live our life in a way that incorporates the understanding that old age, sickness and death are integral parts of that life?</w:t>
            </w:r>
          </w:p>
          <w:p w:rsidR="006838FC" w:rsidRPr="00B72033" w:rsidRDefault="006838FC" w:rsidP="00B72033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Answer: going beyond ourselves and our own preferences; allowing the Dharma (i.e. Reality) to express itself through us.</w:t>
            </w:r>
          </w:p>
          <w:p w:rsidR="006838FC" w:rsidRDefault="006838FC" w:rsidP="00B72033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Eternalism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nihilism are strong cultural influences. Instead, Buddhism offers us the Middle Way (in its deepest sense).</w:t>
            </w:r>
          </w:p>
          <w:p w:rsidR="00A43DC8" w:rsidRPr="00B72033" w:rsidRDefault="00A43DC8" w:rsidP="00B72033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Cs w:val="24"/>
              </w:rPr>
            </w:pPr>
            <w:r w:rsidRPr="00B72033">
              <w:rPr>
                <w:rFonts w:ascii="Arial" w:hAnsi="Arial" w:cs="Arial"/>
                <w:szCs w:val="24"/>
              </w:rPr>
              <w:t xml:space="preserve">Mention </w:t>
            </w:r>
            <w:proofErr w:type="spellStart"/>
            <w:r w:rsidRPr="00B72033">
              <w:rPr>
                <w:rFonts w:ascii="Arial" w:hAnsi="Arial" w:cs="Arial"/>
                <w:szCs w:val="24"/>
              </w:rPr>
              <w:t>Maitreyabandhu’s</w:t>
            </w:r>
            <w:proofErr w:type="spellEnd"/>
            <w:r w:rsidRPr="00B72033">
              <w:rPr>
                <w:rFonts w:ascii="Arial" w:hAnsi="Arial" w:cs="Arial"/>
                <w:szCs w:val="24"/>
              </w:rPr>
              <w:t xml:space="preserve"> ‘The Journey and the Guide’</w:t>
            </w:r>
          </w:p>
          <w:p w:rsidR="006D72BB" w:rsidRDefault="006D72BB" w:rsidP="006838FC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49339A">
            <w:pPr>
              <w:snapToGrid w:val="0"/>
            </w:pPr>
            <w:proofErr w:type="spellStart"/>
            <w:r w:rsidRPr="0049339A">
              <w:rPr>
                <w:rFonts w:ascii="Arial" w:hAnsi="Arial"/>
                <w:sz w:val="26"/>
                <w:szCs w:val="26"/>
              </w:rPr>
              <w:t>Ch</w:t>
            </w:r>
            <w:proofErr w:type="spellEnd"/>
          </w:p>
        </w:tc>
      </w:tr>
      <w:tr w:rsidR="006D72BB" w:rsidTr="00AC6D32">
        <w:trPr>
          <w:trHeight w:val="73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AC6D32" w:rsidP="00B72033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21.</w:t>
            </w:r>
            <w:r w:rsidR="00B72033">
              <w:rPr>
                <w:rFonts w:ascii="Arial" w:hAnsi="Arial"/>
                <w:sz w:val="26"/>
                <w:szCs w:val="26"/>
              </w:rPr>
              <w:t>0</w:t>
            </w:r>
            <w:r w:rsidR="00F425C7"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B72033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What are our responses to the above?</w:t>
            </w:r>
          </w:p>
          <w:p w:rsidR="006D72BB" w:rsidRDefault="006D72BB">
            <w:pPr>
              <w:snapToGrid w:val="0"/>
              <w:ind w:left="36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49339A">
            <w:pPr>
              <w:snapToGrid w:val="0"/>
            </w:pPr>
            <w:proofErr w:type="spellStart"/>
            <w:r w:rsidRPr="0049339A">
              <w:rPr>
                <w:rFonts w:ascii="Arial" w:hAnsi="Arial"/>
                <w:sz w:val="26"/>
                <w:szCs w:val="26"/>
              </w:rPr>
              <w:t>Ch</w:t>
            </w:r>
            <w:proofErr w:type="spellEnd"/>
          </w:p>
        </w:tc>
      </w:tr>
    </w:tbl>
    <w:p w:rsidR="00B72033" w:rsidRDefault="00B72033">
      <w:r>
        <w:br w:type="page"/>
      </w:r>
    </w:p>
    <w:tbl>
      <w:tblPr>
        <w:tblW w:w="1061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95"/>
        <w:gridCol w:w="8655"/>
        <w:gridCol w:w="865"/>
      </w:tblGrid>
      <w:tr w:rsidR="00B72033" w:rsidTr="003B73C8">
        <w:trPr>
          <w:trHeight w:hRule="exact"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2033" w:rsidRDefault="00B72033" w:rsidP="003B73C8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lastRenderedPageBreak/>
              <w:t>START TIME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2033" w:rsidRDefault="00B72033" w:rsidP="003B73C8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TOPIC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72033" w:rsidRDefault="00B72033" w:rsidP="003B73C8">
            <w:pPr>
              <w:snapToGrid w:val="0"/>
            </w:pPr>
            <w:r>
              <w:rPr>
                <w:rFonts w:ascii="Arial" w:hAnsi="Arial"/>
                <w:b/>
                <w:sz w:val="26"/>
                <w:szCs w:val="26"/>
              </w:rPr>
              <w:t>LED BY</w:t>
            </w:r>
          </w:p>
        </w:tc>
      </w:tr>
      <w:tr w:rsidR="006D72BB" w:rsidTr="00445424">
        <w:trPr>
          <w:trHeight w:val="5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445424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21.1</w:t>
            </w:r>
            <w:r w:rsidR="00B72033"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B72033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How can we live a ‘spiritual life’ (or, better, the Dharma life) as defined earlier?</w:t>
            </w:r>
          </w:p>
          <w:p w:rsidR="00B72033" w:rsidRDefault="00B72033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  <w:p w:rsidR="00B72033" w:rsidRDefault="00B72033" w:rsidP="00B72033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 life is a set of ‘regularities’, as specific instances of Dependent Arising &amp; Cessation. There are 5 levels of regularity (</w:t>
            </w:r>
            <w:proofErr w:type="spellStart"/>
            <w:r>
              <w:rPr>
                <w:rFonts w:ascii="Arial" w:hAnsi="Arial"/>
                <w:i/>
              </w:rPr>
              <w:t>niyamas</w:t>
            </w:r>
            <w:proofErr w:type="spellEnd"/>
            <w:r>
              <w:rPr>
                <w:rFonts w:ascii="Arial" w:hAnsi="Arial"/>
              </w:rPr>
              <w:t xml:space="preserve">), of which the first 3 are </w:t>
            </w:r>
            <w:r>
              <w:rPr>
                <w:rFonts w:ascii="Arial" w:hAnsi="Arial"/>
                <w:b/>
              </w:rPr>
              <w:t>physical, biological</w:t>
            </w:r>
            <w:r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b/>
              </w:rPr>
              <w:t xml:space="preserve">mental </w:t>
            </w:r>
            <w:r>
              <w:rPr>
                <w:rFonts w:ascii="Arial" w:hAnsi="Arial"/>
              </w:rPr>
              <w:t>(i.e. how our minds have been conditioned by instinct, culture, education, etc.)</w:t>
            </w:r>
          </w:p>
          <w:p w:rsidR="00B72033" w:rsidRDefault="00B72033" w:rsidP="00B72033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Fourth: the </w:t>
            </w:r>
            <w:r>
              <w:rPr>
                <w:rFonts w:ascii="Arial" w:hAnsi="Arial"/>
                <w:b/>
              </w:rPr>
              <w:t>karma-</w:t>
            </w:r>
            <w:proofErr w:type="spellStart"/>
            <w:r>
              <w:rPr>
                <w:rFonts w:ascii="Arial" w:hAnsi="Arial"/>
                <w:b/>
              </w:rPr>
              <w:t>niyama</w:t>
            </w:r>
            <w:proofErr w:type="spellEnd"/>
            <w:r>
              <w:rPr>
                <w:rFonts w:ascii="Arial" w:hAnsi="Arial"/>
              </w:rPr>
              <w:t xml:space="preserve"> – how the individual interacts with, and modifies, the world (and is, in turn, modified by that interaction). We can be confident that, if we act skilfully, we shall produce a positive result.</w:t>
            </w:r>
          </w:p>
          <w:p w:rsidR="00B72033" w:rsidRPr="00B72033" w:rsidRDefault="00B72033" w:rsidP="00B7203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Arial" w:hAnsi="Arial"/>
                <w:sz w:val="26"/>
                <w:szCs w:val="26"/>
              </w:rPr>
            </w:pPr>
            <w:r w:rsidRPr="00B72033">
              <w:rPr>
                <w:rFonts w:ascii="Arial" w:hAnsi="Arial"/>
              </w:rPr>
              <w:t xml:space="preserve">Fifth: the </w:t>
            </w:r>
            <w:r w:rsidRPr="00B72033">
              <w:rPr>
                <w:rFonts w:ascii="Arial" w:hAnsi="Arial"/>
                <w:b/>
              </w:rPr>
              <w:t>dharma-</w:t>
            </w:r>
            <w:proofErr w:type="spellStart"/>
            <w:r w:rsidRPr="00B72033">
              <w:rPr>
                <w:rFonts w:ascii="Arial" w:hAnsi="Arial"/>
                <w:b/>
              </w:rPr>
              <w:t>niyama</w:t>
            </w:r>
            <w:proofErr w:type="spellEnd"/>
            <w:r w:rsidRPr="00B72033">
              <w:rPr>
                <w:rFonts w:ascii="Arial" w:hAnsi="Arial"/>
              </w:rPr>
              <w:t xml:space="preserve"> – regularities that manifest through us when we succeed in letting go of self (i.e. what consciousness does when it has no self-imposed constraints)</w:t>
            </w:r>
          </w:p>
          <w:p w:rsidR="00B72033" w:rsidRDefault="00B72033" w:rsidP="00B72033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  <w:p w:rsidR="00B72033" w:rsidRPr="00B72033" w:rsidRDefault="00B72033" w:rsidP="00B7203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We can make use of the last 2 levels of </w:t>
            </w:r>
            <w:r>
              <w:rPr>
                <w:rFonts w:ascii="Arial" w:hAnsi="Arial" w:cs="Arial"/>
                <w:szCs w:val="24"/>
              </w:rPr>
              <w:t>Dependent Arising &amp; Cessation in living the ‘Dharma Life’</w:t>
            </w:r>
          </w:p>
          <w:p w:rsidR="006D72BB" w:rsidRDefault="006D72BB">
            <w:pPr>
              <w:snapToGrid w:val="0"/>
              <w:ind w:left="36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49339A">
            <w:pPr>
              <w:snapToGrid w:val="0"/>
            </w:pPr>
            <w:proofErr w:type="spellStart"/>
            <w:r w:rsidRPr="0049339A">
              <w:rPr>
                <w:rFonts w:ascii="Arial" w:hAnsi="Arial"/>
                <w:sz w:val="26"/>
                <w:szCs w:val="26"/>
              </w:rPr>
              <w:t>Ch</w:t>
            </w:r>
            <w:proofErr w:type="spellEnd"/>
          </w:p>
        </w:tc>
      </w:tr>
      <w:tr w:rsidR="006D72BB" w:rsidTr="00AC6D32">
        <w:trPr>
          <w:trHeight w:val="56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AC6D32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21.2</w:t>
            </w:r>
            <w:r w:rsidR="00AC6D32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Tasks for the next week:</w:t>
            </w:r>
          </w:p>
          <w:p w:rsidR="006D72BB" w:rsidRPr="0073431F" w:rsidRDefault="006D72BB" w:rsidP="00AC6D32">
            <w:pPr>
              <w:numPr>
                <w:ilvl w:val="0"/>
                <w:numId w:val="1"/>
              </w:numPr>
              <w:ind w:left="714" w:hanging="357"/>
              <w:rPr>
                <w:rFonts w:ascii="Arial" w:hAnsi="Arial"/>
                <w:sz w:val="26"/>
                <w:szCs w:val="26"/>
              </w:rPr>
            </w:pPr>
            <w:bookmarkStart w:id="0" w:name="_GoBack"/>
            <w:r w:rsidRPr="0073431F">
              <w:rPr>
                <w:rFonts w:ascii="Arial" w:hAnsi="Arial"/>
                <w:sz w:val="26"/>
                <w:szCs w:val="26"/>
              </w:rPr>
              <w:t xml:space="preserve">Read the </w:t>
            </w:r>
            <w:r w:rsidR="0073431F" w:rsidRPr="0073431F">
              <w:rPr>
                <w:rFonts w:ascii="Arial" w:hAnsi="Arial"/>
                <w:sz w:val="26"/>
                <w:szCs w:val="26"/>
              </w:rPr>
              <w:t>introductory section</w:t>
            </w:r>
            <w:r w:rsidRPr="0073431F">
              <w:rPr>
                <w:rFonts w:ascii="Arial" w:hAnsi="Arial"/>
                <w:sz w:val="26"/>
                <w:szCs w:val="26"/>
              </w:rPr>
              <w:t xml:space="preserve"> of the handout</w:t>
            </w:r>
          </w:p>
          <w:bookmarkEnd w:id="0"/>
          <w:p w:rsidR="006D72BB" w:rsidRDefault="00E45D0D" w:rsidP="00AC6D32">
            <w:pPr>
              <w:numPr>
                <w:ilvl w:val="0"/>
                <w:numId w:val="1"/>
              </w:numPr>
              <w:ind w:left="714" w:hanging="357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Could listen to </w:t>
            </w:r>
            <w:proofErr w:type="spellStart"/>
            <w:r>
              <w:rPr>
                <w:rFonts w:ascii="Arial" w:hAnsi="Arial"/>
                <w:sz w:val="26"/>
                <w:szCs w:val="26"/>
              </w:rPr>
              <w:t>Dayanandi’s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introductory talk (of 6) – go to ‘Talks’ and search for ‘</w:t>
            </w:r>
            <w:r w:rsidRPr="00E45D0D">
              <w:rPr>
                <w:rFonts w:ascii="Arial" w:hAnsi="Arial"/>
                <w:i/>
              </w:rPr>
              <w:t>The Five Great Stages of the Spiritual Path’</w:t>
            </w:r>
          </w:p>
          <w:p w:rsidR="006D72BB" w:rsidRDefault="006D72BB" w:rsidP="00AC6D32">
            <w:pPr>
              <w:numPr>
                <w:ilvl w:val="0"/>
                <w:numId w:val="1"/>
              </w:numPr>
              <w:ind w:left="714" w:hanging="357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Might think about getting a copy of Journey &amp; the Guide</w:t>
            </w:r>
          </w:p>
          <w:p w:rsidR="00A43DC8" w:rsidRDefault="00A43DC8" w:rsidP="00A43DC8">
            <w:pPr>
              <w:ind w:left="357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49339A">
            <w:pPr>
              <w:snapToGrid w:val="0"/>
            </w:pPr>
            <w:r w:rsidRPr="0049339A">
              <w:rPr>
                <w:rFonts w:ascii="Arial" w:hAnsi="Arial"/>
                <w:sz w:val="26"/>
                <w:szCs w:val="26"/>
              </w:rPr>
              <w:t>Ch</w:t>
            </w:r>
          </w:p>
        </w:tc>
      </w:tr>
      <w:tr w:rsidR="006D72BB" w:rsidTr="00AC6D32">
        <w:trPr>
          <w:trHeight w:val="567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 w:rsidP="00AC6D32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21.</w:t>
            </w:r>
            <w:r w:rsidR="00AC6D32">
              <w:rPr>
                <w:rFonts w:ascii="Arial" w:hAnsi="Arial"/>
                <w:sz w:val="26"/>
                <w:szCs w:val="26"/>
              </w:rPr>
              <w:t>30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Finish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BB" w:rsidRDefault="006D72BB">
            <w:pPr>
              <w:snapToGrid w:val="0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6D72BB" w:rsidRDefault="006D72BB">
      <w:pPr>
        <w:rPr>
          <w:sz w:val="26"/>
          <w:szCs w:val="26"/>
        </w:rPr>
      </w:pPr>
    </w:p>
    <w:sectPr w:rsidR="006D72BB">
      <w:pgSz w:w="11906" w:h="16838"/>
      <w:pgMar w:top="737" w:right="794" w:bottom="737" w:left="79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DC79E9"/>
    <w:multiLevelType w:val="hybridMultilevel"/>
    <w:tmpl w:val="E7B48BD2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2BC15749"/>
    <w:multiLevelType w:val="hybridMultilevel"/>
    <w:tmpl w:val="12BE7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704BF"/>
    <w:multiLevelType w:val="hybridMultilevel"/>
    <w:tmpl w:val="A8FA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124C"/>
    <w:multiLevelType w:val="hybridMultilevel"/>
    <w:tmpl w:val="3DBCD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9"/>
    <w:rsid w:val="00212E60"/>
    <w:rsid w:val="00383725"/>
    <w:rsid w:val="00445424"/>
    <w:rsid w:val="0049339A"/>
    <w:rsid w:val="006838FC"/>
    <w:rsid w:val="006D72BB"/>
    <w:rsid w:val="0073431F"/>
    <w:rsid w:val="007B2C76"/>
    <w:rsid w:val="0083189C"/>
    <w:rsid w:val="009C40AF"/>
    <w:rsid w:val="009F4138"/>
    <w:rsid w:val="00A43DC8"/>
    <w:rsid w:val="00A86436"/>
    <w:rsid w:val="00AC6D32"/>
    <w:rsid w:val="00B72033"/>
    <w:rsid w:val="00C35C59"/>
    <w:rsid w:val="00CA37B9"/>
    <w:rsid w:val="00E45D0D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ABED3C"/>
  <w15:docId w15:val="{33251811-39A1-4C01-AC3F-6A78957C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C6D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 Effendowicz</dc:creator>
  <cp:lastModifiedBy>info@manchesterbuddhistcentre.org.uk</cp:lastModifiedBy>
  <cp:revision>15</cp:revision>
  <cp:lastPrinted>2017-01-09T12:40:00Z</cp:lastPrinted>
  <dcterms:created xsi:type="dcterms:W3CDTF">2017-10-22T11:34:00Z</dcterms:created>
  <dcterms:modified xsi:type="dcterms:W3CDTF">2017-12-05T16:47:00Z</dcterms:modified>
</cp:coreProperties>
</file>